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A7263" w14:textId="09403640" w:rsidR="001D171A" w:rsidRDefault="001D171A" w:rsidP="001B74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F6DF71C" w14:textId="38ADE06A" w:rsidR="000F727A" w:rsidRDefault="000F727A" w:rsidP="001B74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1870413" w14:textId="77777777" w:rsidR="000F727A" w:rsidRDefault="000F727A" w:rsidP="001B74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4C879719" w14:textId="77777777" w:rsidR="00F71A2A" w:rsidRPr="00F71A2A" w:rsidRDefault="00F71A2A" w:rsidP="001B74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2609D75" w14:textId="2D584006" w:rsidR="00F71A2A" w:rsidRPr="00F71A2A" w:rsidRDefault="00F71A2A" w:rsidP="00F71A2A">
      <w:pPr>
        <w:pStyle w:val="Nagwek1"/>
        <w:spacing w:before="0" w:after="0" w:line="276" w:lineRule="auto"/>
        <w:rPr>
          <w:rFonts w:ascii="Arial" w:hAnsi="Arial"/>
          <w:sz w:val="24"/>
          <w:szCs w:val="24"/>
        </w:rPr>
      </w:pPr>
      <w:r w:rsidRPr="00F71A2A">
        <w:rPr>
          <w:rFonts w:ascii="Arial" w:hAnsi="Arial"/>
          <w:b w:val="0"/>
          <w:sz w:val="24"/>
          <w:szCs w:val="24"/>
        </w:rPr>
        <w:t>OS-I.7222.47.4.2019.EK</w:t>
      </w:r>
      <w:r w:rsidRPr="00F71A2A">
        <w:rPr>
          <w:rFonts w:ascii="Arial" w:hAnsi="Arial"/>
          <w:b w:val="0"/>
          <w:bCs w:val="0"/>
          <w:sz w:val="24"/>
          <w:szCs w:val="24"/>
        </w:rPr>
        <w:tab/>
      </w:r>
      <w:r w:rsidRPr="00F71A2A">
        <w:rPr>
          <w:rFonts w:ascii="Arial" w:hAnsi="Arial"/>
          <w:b w:val="0"/>
          <w:bCs w:val="0"/>
          <w:sz w:val="24"/>
          <w:szCs w:val="24"/>
        </w:rPr>
        <w:tab/>
      </w:r>
      <w:r w:rsidRPr="00F71A2A">
        <w:rPr>
          <w:rFonts w:ascii="Arial" w:hAnsi="Arial"/>
          <w:b w:val="0"/>
          <w:bCs w:val="0"/>
          <w:sz w:val="24"/>
          <w:szCs w:val="24"/>
        </w:rPr>
        <w:tab/>
      </w:r>
      <w:r w:rsidRPr="00F71A2A">
        <w:rPr>
          <w:rFonts w:ascii="Arial" w:hAnsi="Arial"/>
          <w:b w:val="0"/>
          <w:bCs w:val="0"/>
          <w:sz w:val="24"/>
          <w:szCs w:val="24"/>
        </w:rPr>
        <w:tab/>
      </w:r>
      <w:r w:rsidRPr="00F71A2A">
        <w:rPr>
          <w:rFonts w:ascii="Arial" w:hAnsi="Arial"/>
          <w:b w:val="0"/>
          <w:bCs w:val="0"/>
          <w:sz w:val="24"/>
          <w:szCs w:val="24"/>
        </w:rPr>
        <w:tab/>
      </w:r>
      <w:r w:rsidRPr="00F71A2A">
        <w:rPr>
          <w:rFonts w:ascii="Arial" w:hAnsi="Arial"/>
          <w:b w:val="0"/>
          <w:bCs w:val="0"/>
          <w:sz w:val="24"/>
          <w:szCs w:val="24"/>
        </w:rPr>
        <w:tab/>
        <w:t xml:space="preserve">     Rzeszów, 2020-0</w:t>
      </w:r>
      <w:r w:rsidR="00092D63">
        <w:rPr>
          <w:rFonts w:ascii="Arial" w:hAnsi="Arial"/>
          <w:b w:val="0"/>
          <w:bCs w:val="0"/>
          <w:sz w:val="24"/>
          <w:szCs w:val="24"/>
        </w:rPr>
        <w:t>2</w:t>
      </w:r>
      <w:r w:rsidRPr="00F71A2A">
        <w:rPr>
          <w:rFonts w:ascii="Arial" w:hAnsi="Arial"/>
          <w:b w:val="0"/>
          <w:bCs w:val="0"/>
          <w:sz w:val="24"/>
          <w:szCs w:val="24"/>
        </w:rPr>
        <w:t>-</w:t>
      </w:r>
      <w:r w:rsidR="00D617EA">
        <w:rPr>
          <w:rFonts w:ascii="Arial" w:hAnsi="Arial"/>
          <w:b w:val="0"/>
          <w:bCs w:val="0"/>
          <w:sz w:val="24"/>
          <w:szCs w:val="24"/>
        </w:rPr>
        <w:t>10</w:t>
      </w:r>
    </w:p>
    <w:p w14:paraId="1F855E9C" w14:textId="77777777" w:rsidR="00F71A2A" w:rsidRPr="00F71A2A" w:rsidRDefault="00F71A2A" w:rsidP="00F71A2A">
      <w:pPr>
        <w:tabs>
          <w:tab w:val="left" w:pos="3544"/>
        </w:tabs>
        <w:spacing w:before="240" w:after="240"/>
        <w:jc w:val="center"/>
        <w:rPr>
          <w:rFonts w:ascii="Arial" w:hAnsi="Arial" w:cs="Arial"/>
          <w:b/>
          <w:sz w:val="24"/>
          <w:szCs w:val="24"/>
        </w:rPr>
      </w:pPr>
      <w:r w:rsidRPr="00F71A2A">
        <w:rPr>
          <w:rFonts w:ascii="Arial" w:hAnsi="Arial" w:cs="Arial"/>
          <w:b/>
          <w:sz w:val="24"/>
          <w:szCs w:val="24"/>
        </w:rPr>
        <w:t>D E C Y Z J A</w:t>
      </w:r>
    </w:p>
    <w:p w14:paraId="5A8B36A0" w14:textId="77777777" w:rsidR="00F71A2A" w:rsidRPr="00F71A2A" w:rsidRDefault="00F71A2A" w:rsidP="00F71A2A">
      <w:pPr>
        <w:tabs>
          <w:tab w:val="left" w:pos="3544"/>
        </w:tabs>
        <w:jc w:val="both"/>
        <w:rPr>
          <w:rFonts w:ascii="Arial" w:hAnsi="Arial" w:cs="Arial"/>
          <w:sz w:val="24"/>
          <w:szCs w:val="24"/>
        </w:rPr>
      </w:pPr>
      <w:r w:rsidRPr="00F71A2A">
        <w:rPr>
          <w:rFonts w:ascii="Arial" w:hAnsi="Arial" w:cs="Arial"/>
          <w:sz w:val="24"/>
          <w:szCs w:val="24"/>
        </w:rPr>
        <w:t xml:space="preserve">Działając na podstawie: </w:t>
      </w:r>
    </w:p>
    <w:p w14:paraId="29BB7B8E" w14:textId="77777777" w:rsidR="00F71A2A" w:rsidRPr="00F71A2A" w:rsidRDefault="00F71A2A" w:rsidP="00F71A2A">
      <w:pPr>
        <w:numPr>
          <w:ilvl w:val="0"/>
          <w:numId w:val="5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71A2A">
        <w:rPr>
          <w:rFonts w:ascii="Arial" w:hAnsi="Arial" w:cs="Arial"/>
          <w:sz w:val="24"/>
          <w:szCs w:val="24"/>
        </w:rPr>
        <w:t>art. 163 ustawy z dnia 14 czerwca 1960 r. Kodeks postępowania administracyjnego (t.j. Dz. U. z 2018r. poz. 2096 ze zm.), w związku z art. 192, ustawy z dnia 27 kwietnia 2001r. Prawo ochrony środowiska (t.j. Dz. U. z 2019r. poz. 1396 ze zm.),</w:t>
      </w:r>
    </w:p>
    <w:p w14:paraId="187FD1DA" w14:textId="05C33D54" w:rsidR="00F71A2A" w:rsidRPr="00F71A2A" w:rsidRDefault="00F71A2A" w:rsidP="00F71A2A">
      <w:pPr>
        <w:numPr>
          <w:ilvl w:val="0"/>
          <w:numId w:val="56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F71A2A">
        <w:rPr>
          <w:rFonts w:ascii="Arial" w:hAnsi="Arial" w:cs="Arial"/>
          <w:sz w:val="24"/>
          <w:szCs w:val="24"/>
        </w:rPr>
        <w:t xml:space="preserve">art. 378 ust. 2a pkt. 1 ustawy z dnia 27 kwietnia 2001r. Prawo ochrony </w:t>
      </w:r>
      <w:r w:rsidRPr="00A31D44">
        <w:rPr>
          <w:rFonts w:ascii="Arial" w:hAnsi="Arial" w:cs="Arial"/>
          <w:sz w:val="24"/>
          <w:szCs w:val="24"/>
        </w:rPr>
        <w:t xml:space="preserve">środowiska (t.j. Dz. U. z 2019r. poz. 1396 ze zm.), w związku </w:t>
      </w:r>
      <w:r w:rsidRPr="00A31D44">
        <w:rPr>
          <w:rFonts w:ascii="Arial" w:hAnsi="Arial" w:cs="Arial"/>
          <w:sz w:val="24"/>
          <w:szCs w:val="24"/>
        </w:rPr>
        <w:br/>
        <w:t xml:space="preserve">z § 2 ust. 1 pkt. </w:t>
      </w:r>
      <w:r w:rsidR="00A31D44" w:rsidRPr="00A31D44">
        <w:rPr>
          <w:rFonts w:ascii="Arial" w:hAnsi="Arial" w:cs="Arial"/>
          <w:sz w:val="24"/>
          <w:szCs w:val="24"/>
        </w:rPr>
        <w:t>15</w:t>
      </w:r>
      <w:r w:rsidRPr="00A31D44">
        <w:rPr>
          <w:rFonts w:ascii="Arial" w:hAnsi="Arial" w:cs="Arial"/>
          <w:sz w:val="24"/>
          <w:szCs w:val="24"/>
        </w:rPr>
        <w:t xml:space="preserve"> a rozporządzenia Rady Ministrów z dnia 10 września 2019r.</w:t>
      </w:r>
      <w:r w:rsidRPr="00A31D44">
        <w:rPr>
          <w:rFonts w:ascii="Arial" w:hAnsi="Arial" w:cs="Arial"/>
          <w:sz w:val="24"/>
          <w:szCs w:val="24"/>
        </w:rPr>
        <w:br/>
        <w:t xml:space="preserve">w sprawie przedsięwzięć mogących znacząco oddziaływać na środowisko </w:t>
      </w:r>
      <w:r w:rsidRPr="00A31D44">
        <w:rPr>
          <w:rFonts w:ascii="Arial" w:hAnsi="Arial" w:cs="Arial"/>
          <w:sz w:val="24"/>
          <w:szCs w:val="24"/>
        </w:rPr>
        <w:br/>
        <w:t>(Dz. U. z 2019, poz. 1839),</w:t>
      </w:r>
    </w:p>
    <w:p w14:paraId="09B797D0" w14:textId="4C55CF8B" w:rsidR="004F396B" w:rsidRPr="004F396B" w:rsidRDefault="00F71A2A" w:rsidP="004F396B">
      <w:pPr>
        <w:pStyle w:val="Tekstpodstawowy"/>
        <w:ind w:firstLine="567"/>
        <w:jc w:val="both"/>
        <w:rPr>
          <w:rFonts w:ascii="Arial" w:hAnsi="Arial" w:cs="Arial"/>
          <w:sz w:val="24"/>
          <w:szCs w:val="24"/>
        </w:rPr>
      </w:pPr>
      <w:r w:rsidRPr="004F396B">
        <w:rPr>
          <w:rFonts w:ascii="Arial" w:hAnsi="Arial" w:cs="Arial"/>
          <w:sz w:val="24"/>
          <w:szCs w:val="24"/>
        </w:rPr>
        <w:br/>
      </w:r>
      <w:r w:rsidR="004F396B" w:rsidRPr="004F396B">
        <w:rPr>
          <w:rFonts w:ascii="Arial" w:hAnsi="Arial" w:cs="Arial"/>
          <w:sz w:val="24"/>
          <w:szCs w:val="24"/>
        </w:rPr>
        <w:tab/>
      </w:r>
      <w:r w:rsidRPr="004F396B">
        <w:rPr>
          <w:rFonts w:ascii="Arial" w:hAnsi="Arial" w:cs="Arial"/>
          <w:sz w:val="24"/>
          <w:szCs w:val="24"/>
        </w:rPr>
        <w:t xml:space="preserve">po rozpatrzeniu wniosku </w:t>
      </w:r>
      <w:r w:rsidRPr="004F396B">
        <w:rPr>
          <w:rFonts w:ascii="Arial" w:hAnsi="Arial" w:cs="Arial"/>
          <w:b/>
          <w:sz w:val="24"/>
          <w:szCs w:val="24"/>
        </w:rPr>
        <w:t xml:space="preserve">Goodrich Aerospace Poland Sp. z o.o., ul. Żwirki </w:t>
      </w:r>
      <w:r w:rsidRPr="004F396B">
        <w:rPr>
          <w:rFonts w:ascii="Arial" w:hAnsi="Arial" w:cs="Arial"/>
          <w:b/>
          <w:sz w:val="24"/>
          <w:szCs w:val="24"/>
        </w:rPr>
        <w:br/>
        <w:t>i Wigury 6a, 38-400 Krosno</w:t>
      </w:r>
      <w:r w:rsidR="004F396B" w:rsidRPr="004F396B">
        <w:rPr>
          <w:rFonts w:ascii="Arial" w:hAnsi="Arial" w:cs="Arial"/>
          <w:sz w:val="24"/>
          <w:szCs w:val="24"/>
        </w:rPr>
        <w:t xml:space="preserve"> z dnia 19.11.2019r. znak: 233/2019 w sprawie zmiany decyzji Marszałka Województwa Podkarpackiego z dnia 29.12.2012r. znak: </w:t>
      </w:r>
      <w:r w:rsidR="004F396B">
        <w:rPr>
          <w:rFonts w:ascii="Arial" w:hAnsi="Arial" w:cs="Arial"/>
          <w:sz w:val="24"/>
          <w:szCs w:val="24"/>
        </w:rPr>
        <w:br/>
      </w:r>
      <w:r w:rsidR="004F396B" w:rsidRPr="004F396B">
        <w:rPr>
          <w:rFonts w:ascii="Arial" w:hAnsi="Arial" w:cs="Arial"/>
          <w:sz w:val="24"/>
          <w:szCs w:val="24"/>
        </w:rPr>
        <w:t>OS-I.7222.63.1.2012.EK ze zm., udzielającej pozwolenia zintegrowanego na prowadzenie instalacji galwanizerni w Zakładzie w Tajęcinie.</w:t>
      </w:r>
    </w:p>
    <w:p w14:paraId="50026995" w14:textId="00917D63" w:rsidR="00F71A2A" w:rsidRPr="004F396B" w:rsidRDefault="00F71A2A" w:rsidP="004F396B">
      <w:pPr>
        <w:tabs>
          <w:tab w:val="left" w:pos="851"/>
        </w:tabs>
        <w:spacing w:before="240" w:after="240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4F396B">
        <w:rPr>
          <w:rFonts w:ascii="Arial" w:hAnsi="Arial" w:cs="Arial"/>
          <w:b/>
          <w:sz w:val="24"/>
          <w:szCs w:val="24"/>
        </w:rPr>
        <w:t>o r z e k a m</w:t>
      </w:r>
    </w:p>
    <w:p w14:paraId="07994EB3" w14:textId="67EFF30A" w:rsidR="00F71A2A" w:rsidRPr="004F396B" w:rsidRDefault="00F71A2A" w:rsidP="00F71A2A">
      <w:pPr>
        <w:tabs>
          <w:tab w:val="left" w:pos="3544"/>
        </w:tabs>
        <w:spacing w:before="120"/>
        <w:jc w:val="both"/>
        <w:rPr>
          <w:rFonts w:ascii="Arial" w:hAnsi="Arial"/>
          <w:bCs/>
          <w:sz w:val="24"/>
          <w:szCs w:val="24"/>
        </w:rPr>
      </w:pPr>
      <w:r w:rsidRPr="004F396B">
        <w:rPr>
          <w:rFonts w:ascii="Arial" w:hAnsi="Arial"/>
          <w:b/>
          <w:sz w:val="24"/>
          <w:szCs w:val="24"/>
        </w:rPr>
        <w:t>I. Zmieniam</w:t>
      </w:r>
      <w:r w:rsidRPr="004F396B">
        <w:rPr>
          <w:rFonts w:ascii="Arial" w:hAnsi="Arial"/>
          <w:bCs/>
          <w:sz w:val="24"/>
          <w:szCs w:val="24"/>
        </w:rPr>
        <w:t xml:space="preserve"> decyzję Marszałka Województwa Podkarpackiego z dnia </w:t>
      </w:r>
      <w:r w:rsidR="004F396B" w:rsidRPr="004F396B">
        <w:rPr>
          <w:rFonts w:ascii="Arial" w:hAnsi="Arial"/>
          <w:bCs/>
          <w:sz w:val="24"/>
          <w:szCs w:val="24"/>
        </w:rPr>
        <w:t>29.11.2012</w:t>
      </w:r>
      <w:r w:rsidRPr="004F396B">
        <w:rPr>
          <w:rFonts w:ascii="Arial" w:hAnsi="Arial"/>
          <w:bCs/>
          <w:sz w:val="24"/>
          <w:szCs w:val="24"/>
        </w:rPr>
        <w:t xml:space="preserve">, </w:t>
      </w:r>
      <w:r w:rsidR="004F396B" w:rsidRPr="004F396B">
        <w:rPr>
          <w:rFonts w:ascii="Arial" w:hAnsi="Arial"/>
          <w:bCs/>
          <w:sz w:val="24"/>
          <w:szCs w:val="24"/>
        </w:rPr>
        <w:t xml:space="preserve">znak: OS-I.7222.63.1.2012.EK; zmienioną decyzjami z dnia 06.11.2013r. znak: </w:t>
      </w:r>
      <w:r w:rsidR="004F396B" w:rsidRPr="004F396B">
        <w:rPr>
          <w:rFonts w:ascii="Arial" w:hAnsi="Arial"/>
          <w:bCs/>
          <w:sz w:val="24"/>
          <w:szCs w:val="24"/>
        </w:rPr>
        <w:br/>
        <w:t>OS-I.7222.16.20.2013.EK, z dnia 03.12.2014 znak: OS-</w:t>
      </w:r>
      <w:r w:rsidR="003F3B4A">
        <w:rPr>
          <w:rFonts w:ascii="Arial" w:hAnsi="Arial"/>
          <w:bCs/>
          <w:sz w:val="24"/>
          <w:szCs w:val="24"/>
        </w:rPr>
        <w:t>I</w:t>
      </w:r>
      <w:r w:rsidR="004F396B" w:rsidRPr="004F396B">
        <w:rPr>
          <w:rFonts w:ascii="Arial" w:hAnsi="Arial"/>
          <w:bCs/>
          <w:sz w:val="24"/>
          <w:szCs w:val="24"/>
        </w:rPr>
        <w:t xml:space="preserve">.7222.16.25.2014.EK, z dnia 03.08.2015 znak OS-I.7222.1.11.2015.EK oraz z dnia 27.10.2017r. znak: </w:t>
      </w:r>
      <w:r w:rsidR="004F396B" w:rsidRPr="004F396B">
        <w:rPr>
          <w:rFonts w:ascii="Arial" w:hAnsi="Arial"/>
          <w:bCs/>
          <w:sz w:val="24"/>
          <w:szCs w:val="24"/>
        </w:rPr>
        <w:br/>
        <w:t xml:space="preserve">OS-I.7222.26.8.2017.EK </w:t>
      </w:r>
      <w:r w:rsidRPr="004F396B">
        <w:rPr>
          <w:rFonts w:ascii="Arial" w:hAnsi="Arial"/>
          <w:bCs/>
          <w:sz w:val="24"/>
          <w:szCs w:val="24"/>
        </w:rPr>
        <w:t>udzielającą</w:t>
      </w:r>
      <w:r w:rsidRPr="004F396B">
        <w:rPr>
          <w:rFonts w:ascii="Arial" w:hAnsi="Arial" w:cs="Arial"/>
          <w:bCs/>
          <w:sz w:val="24"/>
          <w:szCs w:val="24"/>
        </w:rPr>
        <w:t xml:space="preserve"> </w:t>
      </w:r>
      <w:r w:rsidR="004F396B" w:rsidRPr="004F396B">
        <w:rPr>
          <w:rFonts w:ascii="Arial" w:hAnsi="Arial" w:cs="Arial"/>
          <w:b/>
          <w:sz w:val="24"/>
          <w:szCs w:val="24"/>
        </w:rPr>
        <w:t>Goodrich Aerospace Poland Sp. z o.o.,</w:t>
      </w:r>
      <w:r w:rsidR="00C30529">
        <w:rPr>
          <w:rFonts w:ascii="Arial" w:hAnsi="Arial" w:cs="Arial"/>
          <w:b/>
          <w:sz w:val="24"/>
          <w:szCs w:val="24"/>
        </w:rPr>
        <w:br/>
      </w:r>
      <w:r w:rsidR="004F396B" w:rsidRPr="004F396B">
        <w:rPr>
          <w:rFonts w:ascii="Arial" w:hAnsi="Arial" w:cs="Arial"/>
          <w:b/>
          <w:sz w:val="24"/>
          <w:szCs w:val="24"/>
        </w:rPr>
        <w:t>ul. Żwirki i Wigury 6a, 38-400 Krosno</w:t>
      </w:r>
      <w:r w:rsidR="004F396B" w:rsidRPr="004F396B">
        <w:rPr>
          <w:rFonts w:ascii="Arial" w:hAnsi="Arial" w:cs="Arial"/>
          <w:bCs/>
          <w:sz w:val="24"/>
          <w:szCs w:val="24"/>
        </w:rPr>
        <w:t xml:space="preserve"> </w:t>
      </w:r>
      <w:r w:rsidRPr="004F396B">
        <w:rPr>
          <w:rFonts w:ascii="Arial" w:hAnsi="Arial" w:cs="Arial"/>
          <w:bCs/>
          <w:sz w:val="24"/>
          <w:szCs w:val="24"/>
        </w:rPr>
        <w:t xml:space="preserve">pozwolenia zintegrowanego na prowadzenie </w:t>
      </w:r>
      <w:r w:rsidR="004F396B" w:rsidRPr="004F396B">
        <w:rPr>
          <w:rFonts w:ascii="Arial" w:hAnsi="Arial" w:cs="Arial"/>
          <w:sz w:val="24"/>
          <w:szCs w:val="24"/>
        </w:rPr>
        <w:t xml:space="preserve">instalacji galwanizerni w Zakładzie w Tajęcinie, </w:t>
      </w:r>
      <w:r w:rsidRPr="004F396B">
        <w:rPr>
          <w:rFonts w:ascii="Arial" w:hAnsi="Arial"/>
          <w:sz w:val="24"/>
          <w:szCs w:val="24"/>
        </w:rPr>
        <w:t>w następujący sposób:</w:t>
      </w:r>
    </w:p>
    <w:p w14:paraId="1F6CED24" w14:textId="77777777" w:rsidR="00F71A2A" w:rsidRPr="00865CDF" w:rsidRDefault="00F71A2A" w:rsidP="00F71A2A">
      <w:pPr>
        <w:spacing w:before="240" w:after="240"/>
        <w:rPr>
          <w:rFonts w:ascii="Arial" w:hAnsi="Arial" w:cs="Arial"/>
          <w:b/>
          <w:sz w:val="24"/>
          <w:szCs w:val="24"/>
          <w:u w:val="single"/>
        </w:rPr>
      </w:pPr>
      <w:bookmarkStart w:id="1" w:name="_Hlk20470991"/>
      <w:r w:rsidRPr="00865CDF">
        <w:rPr>
          <w:rFonts w:ascii="Arial" w:hAnsi="Arial" w:cs="Arial"/>
          <w:b/>
          <w:sz w:val="24"/>
          <w:szCs w:val="24"/>
          <w:u w:val="single"/>
        </w:rPr>
        <w:t xml:space="preserve">I.1. W miejsce zapisu: </w:t>
      </w:r>
    </w:p>
    <w:bookmarkEnd w:id="1"/>
    <w:p w14:paraId="7AF6F316" w14:textId="77777777" w:rsidR="00865CDF" w:rsidRPr="00C34E59" w:rsidRDefault="00865CDF" w:rsidP="00865CDF">
      <w:pPr>
        <w:autoSpaceDE w:val="0"/>
        <w:autoSpaceDN w:val="0"/>
        <w:adjustRightInd w:val="0"/>
        <w:spacing w:before="120" w:after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34E59">
        <w:rPr>
          <w:rFonts w:ascii="Arial" w:eastAsiaTheme="minorEastAsia" w:hAnsi="Arial" w:cs="Arial"/>
          <w:sz w:val="24"/>
          <w:szCs w:val="24"/>
          <w:lang w:eastAsia="pl-PL"/>
        </w:rPr>
        <w:t xml:space="preserve">udzielam </w:t>
      </w:r>
      <w:r w:rsidRPr="00C34E59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Goodrich Aerospace Poland Sp. z o. o., 38-400 Krosno, ul. Żwirki </w:t>
      </w:r>
      <w:r w:rsidRPr="00C34E59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br/>
        <w:t xml:space="preserve">i Wigury 6a, NIP 6842540071, REGON 180308959, </w:t>
      </w:r>
      <w:r w:rsidRPr="00C34E59">
        <w:rPr>
          <w:rFonts w:ascii="Arial" w:eastAsiaTheme="minorEastAsia" w:hAnsi="Arial" w:cs="Arial"/>
          <w:sz w:val="24"/>
          <w:szCs w:val="24"/>
          <w:lang w:eastAsia="pl-PL"/>
        </w:rPr>
        <w:t xml:space="preserve">pozwolenia zintegrowanego na </w:t>
      </w:r>
      <w:r w:rsidRPr="00C34E59">
        <w:rPr>
          <w:rFonts w:ascii="Arial" w:eastAsiaTheme="minorEastAsia" w:hAnsi="Arial" w:cs="Arial"/>
          <w:sz w:val="24"/>
          <w:szCs w:val="24"/>
          <w:lang w:eastAsia="pl-PL"/>
        </w:rPr>
        <w:br/>
        <w:t>prowadzenie instalacji galwanizerni o pojemności wanien procesowych ok. 166 m</w:t>
      </w:r>
      <w:r w:rsidRPr="00C34E59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3</w:t>
      </w:r>
      <w:r w:rsidRPr="00C34E59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C34E59">
        <w:rPr>
          <w:rFonts w:ascii="Arial" w:eastAsiaTheme="minorEastAsia" w:hAnsi="Arial" w:cs="Arial"/>
          <w:sz w:val="24"/>
          <w:szCs w:val="24"/>
          <w:lang w:eastAsia="pl-PL"/>
        </w:rPr>
        <w:br/>
        <w:t>w Zakładzie w Tajęcinie i określam:</w:t>
      </w:r>
    </w:p>
    <w:p w14:paraId="0B67BEE4" w14:textId="6C96E5EE" w:rsidR="00F71A2A" w:rsidRPr="00865CDF" w:rsidRDefault="00CC5D41" w:rsidP="00F71A2A">
      <w:pPr>
        <w:pStyle w:val="Nagwek1"/>
        <w:tabs>
          <w:tab w:val="left" w:pos="3544"/>
        </w:tabs>
        <w:spacing w:line="276" w:lineRule="auto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lastRenderedPageBreak/>
        <w:br/>
      </w:r>
      <w:r w:rsidR="00F71A2A" w:rsidRPr="00865CDF">
        <w:rPr>
          <w:rFonts w:ascii="Arial" w:hAnsi="Arial"/>
          <w:sz w:val="24"/>
          <w:szCs w:val="24"/>
          <w:u w:val="single"/>
        </w:rPr>
        <w:t>wprowadzam nowy zapis o brzmieniu:</w:t>
      </w:r>
    </w:p>
    <w:p w14:paraId="14B39240" w14:textId="43A51A0C" w:rsidR="00865CDF" w:rsidRPr="00C34E59" w:rsidRDefault="00865CDF" w:rsidP="00865CDF">
      <w:pPr>
        <w:autoSpaceDE w:val="0"/>
        <w:autoSpaceDN w:val="0"/>
        <w:adjustRightInd w:val="0"/>
        <w:spacing w:before="120" w:after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C34E59">
        <w:rPr>
          <w:rFonts w:ascii="Arial" w:eastAsiaTheme="minorEastAsia" w:hAnsi="Arial" w:cs="Arial"/>
          <w:sz w:val="24"/>
          <w:szCs w:val="24"/>
          <w:lang w:eastAsia="pl-PL"/>
        </w:rPr>
        <w:t xml:space="preserve">udzielam </w:t>
      </w:r>
      <w:r w:rsidRPr="00C34E59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Goodrich Aerospace Poland Sp. z o. o., 38-400 Krosno, ul. Żwirki </w:t>
      </w:r>
      <w:r w:rsidRPr="00C34E59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br/>
        <w:t xml:space="preserve">i Wigury 6a, NIP 6842540071, REGON 180308959, </w:t>
      </w:r>
      <w:r w:rsidRPr="00C34E59">
        <w:rPr>
          <w:rFonts w:ascii="Arial" w:eastAsiaTheme="minorEastAsia" w:hAnsi="Arial" w:cs="Arial"/>
          <w:sz w:val="24"/>
          <w:szCs w:val="24"/>
          <w:lang w:eastAsia="pl-PL"/>
        </w:rPr>
        <w:t xml:space="preserve">pozwolenia zintegrowanego na </w:t>
      </w:r>
      <w:r w:rsidRPr="00C34E59">
        <w:rPr>
          <w:rFonts w:ascii="Arial" w:eastAsiaTheme="minorEastAsia" w:hAnsi="Arial" w:cs="Arial"/>
          <w:sz w:val="24"/>
          <w:szCs w:val="24"/>
          <w:lang w:eastAsia="pl-PL"/>
        </w:rPr>
        <w:br/>
        <w:t>prowadzenie instalacji galwanizerni o pojemności wanien procesowych ok. 1</w:t>
      </w:r>
      <w:r>
        <w:rPr>
          <w:rFonts w:ascii="Arial" w:eastAsiaTheme="minorEastAsia" w:hAnsi="Arial" w:cs="Arial"/>
          <w:sz w:val="24"/>
          <w:szCs w:val="24"/>
          <w:lang w:eastAsia="pl-PL"/>
        </w:rPr>
        <w:t>73</w:t>
      </w:r>
      <w:r w:rsidRPr="00C34E59">
        <w:rPr>
          <w:rFonts w:ascii="Arial" w:eastAsiaTheme="minorEastAsia" w:hAnsi="Arial" w:cs="Arial"/>
          <w:sz w:val="24"/>
          <w:szCs w:val="24"/>
          <w:lang w:eastAsia="pl-PL"/>
        </w:rPr>
        <w:t xml:space="preserve"> m</w:t>
      </w:r>
      <w:r w:rsidRPr="00C34E59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3</w:t>
      </w:r>
      <w:r w:rsidRPr="00C34E59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C34E59">
        <w:rPr>
          <w:rFonts w:ascii="Arial" w:eastAsiaTheme="minorEastAsia" w:hAnsi="Arial" w:cs="Arial"/>
          <w:sz w:val="24"/>
          <w:szCs w:val="24"/>
          <w:lang w:eastAsia="pl-PL"/>
        </w:rPr>
        <w:br/>
        <w:t>w Zakładzie w Tajęcinie i określam:</w:t>
      </w:r>
    </w:p>
    <w:p w14:paraId="3F6BBED8" w14:textId="33EC3031" w:rsidR="00865CDF" w:rsidRPr="00865CDF" w:rsidRDefault="00F71A2A" w:rsidP="00865CDF">
      <w:pPr>
        <w:spacing w:before="240" w:after="2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65CDF">
        <w:rPr>
          <w:rFonts w:ascii="Arial" w:hAnsi="Arial" w:cs="Arial"/>
          <w:b/>
          <w:sz w:val="24"/>
          <w:szCs w:val="24"/>
          <w:u w:val="single"/>
        </w:rPr>
        <w:t xml:space="preserve">I.2. </w:t>
      </w:r>
      <w:r w:rsidR="00865CDF" w:rsidRPr="00865CDF">
        <w:rPr>
          <w:rFonts w:ascii="Arial" w:hAnsi="Arial" w:cs="Arial"/>
          <w:b/>
          <w:sz w:val="24"/>
          <w:szCs w:val="24"/>
          <w:u w:val="single"/>
        </w:rPr>
        <w:t>W p</w:t>
      </w:r>
      <w:r w:rsidRPr="00865CDF">
        <w:rPr>
          <w:rFonts w:ascii="Arial" w:hAnsi="Arial" w:cs="Arial"/>
          <w:b/>
          <w:sz w:val="24"/>
          <w:szCs w:val="24"/>
          <w:u w:val="single"/>
        </w:rPr>
        <w:t>unk</w:t>
      </w:r>
      <w:r w:rsidR="00865CDF" w:rsidRPr="00865CDF">
        <w:rPr>
          <w:rFonts w:ascii="Arial" w:hAnsi="Arial" w:cs="Arial"/>
          <w:b/>
          <w:sz w:val="24"/>
          <w:szCs w:val="24"/>
          <w:u w:val="single"/>
        </w:rPr>
        <w:t>cie</w:t>
      </w:r>
      <w:r w:rsidRPr="00865CDF">
        <w:rPr>
          <w:rFonts w:ascii="Arial" w:hAnsi="Arial" w:cs="Arial"/>
          <w:b/>
          <w:sz w:val="24"/>
          <w:szCs w:val="24"/>
          <w:u w:val="single"/>
        </w:rPr>
        <w:t xml:space="preserve"> I.2. </w:t>
      </w:r>
      <w:r w:rsidR="00865CDF" w:rsidRPr="00865CDF">
        <w:rPr>
          <w:rFonts w:ascii="Arial" w:hAnsi="Arial" w:cs="Arial"/>
          <w:b/>
          <w:sz w:val="24"/>
          <w:szCs w:val="24"/>
          <w:u w:val="single"/>
        </w:rPr>
        <w:t>określającym p</w:t>
      </w:r>
      <w:r w:rsidR="00865CDF" w:rsidRPr="00865CDF">
        <w:rPr>
          <w:rFonts w:ascii="Arial" w:eastAsiaTheme="minorEastAsia" w:hAnsi="Arial" w:cs="Arial"/>
          <w:b/>
          <w:bCs/>
          <w:sz w:val="24"/>
          <w:szCs w:val="24"/>
          <w:u w:val="single"/>
          <w:lang w:eastAsia="pl-PL"/>
        </w:rPr>
        <w:t>arametry instalacji istotne z punktu widzenia przeciwdziałania zanieczyszczeniom</w:t>
      </w:r>
      <w:r w:rsidR="00865CDF">
        <w:rPr>
          <w:rFonts w:ascii="Arial" w:eastAsiaTheme="minorEastAsia" w:hAnsi="Arial" w:cs="Arial"/>
          <w:b/>
          <w:bCs/>
          <w:sz w:val="24"/>
          <w:szCs w:val="24"/>
          <w:u w:val="single"/>
          <w:lang w:eastAsia="pl-PL"/>
        </w:rPr>
        <w:t xml:space="preserve"> tiret trzeci otrzymuje brzmienie:</w:t>
      </w:r>
    </w:p>
    <w:p w14:paraId="31FEAA8E" w14:textId="0EF35B9D" w:rsidR="00865CDF" w:rsidRPr="00F71A2A" w:rsidRDefault="00865CDF" w:rsidP="00865CDF">
      <w:pPr>
        <w:numPr>
          <w:ilvl w:val="0"/>
          <w:numId w:val="48"/>
        </w:numPr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linie galwaniczne zlokalizowane w hali produkcyjnej nr 2 o łącznej pojemności </w:t>
      </w: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43,4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m</w:t>
      </w:r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3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,</w:t>
      </w:r>
    </w:p>
    <w:p w14:paraId="51C96428" w14:textId="3BDC0F23" w:rsidR="001D171A" w:rsidRPr="00F71A2A" w:rsidRDefault="00865CDF" w:rsidP="00865CDF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865CDF">
        <w:rPr>
          <w:rFonts w:ascii="Arial" w:hAnsi="Arial" w:cs="Arial"/>
          <w:b/>
          <w:sz w:val="24"/>
          <w:szCs w:val="24"/>
          <w:u w:val="single"/>
        </w:rPr>
        <w:t>I.</w:t>
      </w:r>
      <w:r w:rsidR="00332E99">
        <w:rPr>
          <w:rFonts w:ascii="Arial" w:hAnsi="Arial" w:cs="Arial"/>
          <w:b/>
          <w:sz w:val="24"/>
          <w:szCs w:val="24"/>
          <w:u w:val="single"/>
        </w:rPr>
        <w:t>3</w:t>
      </w:r>
      <w:r w:rsidRPr="00865CDF">
        <w:rPr>
          <w:rFonts w:ascii="Arial" w:hAnsi="Arial" w:cs="Arial"/>
          <w:b/>
          <w:sz w:val="24"/>
          <w:szCs w:val="24"/>
          <w:u w:val="single"/>
        </w:rPr>
        <w:t>. W punkcie I.2</w:t>
      </w:r>
      <w:r>
        <w:rPr>
          <w:rFonts w:ascii="Arial" w:hAnsi="Arial" w:cs="Arial"/>
          <w:b/>
          <w:sz w:val="24"/>
          <w:szCs w:val="24"/>
          <w:u w:val="single"/>
        </w:rPr>
        <w:t>.1 podpunkty 2), 5), 7), 9) otrzymują nowe brzmienie:</w:t>
      </w:r>
    </w:p>
    <w:p w14:paraId="21F563CC" w14:textId="77777777" w:rsidR="00DF4402" w:rsidRPr="00F71A2A" w:rsidRDefault="00DF4402" w:rsidP="00DF4402">
      <w:pPr>
        <w:tabs>
          <w:tab w:val="left" w:pos="567"/>
        </w:tabs>
        <w:spacing w:before="120" w:after="120"/>
        <w:ind w:left="567" w:hanging="56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2)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ab/>
        <w:t xml:space="preserve">Zmechanizowana linia zawieszkowa LS-074-2 do fosforanowania i pasywacji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br/>
        <w:t>o łącznej pojemności wanien procesowych 6,3 m</w:t>
      </w:r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3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, w tym do:</w:t>
      </w:r>
    </w:p>
    <w:p w14:paraId="5E024619" w14:textId="12CDE6FB" w:rsidR="00DF4402" w:rsidRPr="00F71A2A" w:rsidRDefault="00DF4402" w:rsidP="00DF4402">
      <w:pPr>
        <w:numPr>
          <w:ilvl w:val="0"/>
          <w:numId w:val="1"/>
        </w:numPr>
        <w:tabs>
          <w:tab w:val="left" w:pos="851"/>
        </w:tabs>
        <w:spacing w:after="0"/>
        <w:ind w:left="851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fosforanowania w roztworze na bazie składników cynkowych i kwasie fosforowym</w:t>
      </w:r>
      <w:r w:rsidR="00865CDF">
        <w:rPr>
          <w:rFonts w:ascii="Arial" w:eastAsiaTheme="minorEastAsia" w:hAnsi="Arial" w:cs="Arial"/>
          <w:sz w:val="24"/>
          <w:szCs w:val="24"/>
          <w:lang w:eastAsia="pl-PL"/>
        </w:rPr>
        <w:t xml:space="preserve">, lub zastosowaniem preparatów Gardobond G 4066, GARDOBOND-ADDITIVE H 705, Gardobond-Additive H7203 </w:t>
      </w:r>
      <w:r w:rsidR="00092D63" w:rsidRPr="00092D63">
        <w:rPr>
          <w:rFonts w:ascii="Arial" w:eastAsiaTheme="minorEastAsia" w:hAnsi="Arial" w:cs="Arial"/>
          <w:sz w:val="24"/>
          <w:szCs w:val="24"/>
          <w:lang w:eastAsia="pl-PL"/>
        </w:rPr>
        <w:t xml:space="preserve">(lub inny środek do fosforanowania manganowego lub cynkowego) </w:t>
      </w:r>
      <w:r w:rsidR="00865CDF">
        <w:rPr>
          <w:rFonts w:ascii="Arial" w:eastAsiaTheme="minorEastAsia" w:hAnsi="Arial" w:cs="Arial"/>
          <w:sz w:val="24"/>
          <w:szCs w:val="24"/>
          <w:lang w:eastAsia="pl-PL"/>
        </w:rPr>
        <w:t xml:space="preserve">-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w temp. </w:t>
      </w:r>
      <w:r w:rsidR="00865CDF"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82 – 93 </w:t>
      </w:r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 xml:space="preserve">o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C, wanna </w:t>
      </w: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t>nr 41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 o poj. 0,84 m</w:t>
      </w:r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3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,</w:t>
      </w:r>
    </w:p>
    <w:p w14:paraId="184827BE" w14:textId="77777777" w:rsidR="00DF4402" w:rsidRPr="00F71A2A" w:rsidRDefault="00DF4402" w:rsidP="00DF4402">
      <w:pPr>
        <w:numPr>
          <w:ilvl w:val="0"/>
          <w:numId w:val="1"/>
        </w:numPr>
        <w:tabs>
          <w:tab w:val="left" w:pos="851"/>
        </w:tabs>
        <w:spacing w:after="0"/>
        <w:ind w:left="851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chromianowania w kwasie chromowym w temp. 66-93 </w:t>
      </w:r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 xml:space="preserve">o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C, wanna </w:t>
      </w: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t>nr 43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br/>
        <w:t>o poj. 1,04 m</w:t>
      </w:r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3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, </w:t>
      </w:r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 xml:space="preserve"> </w:t>
      </w:r>
    </w:p>
    <w:p w14:paraId="232964C3" w14:textId="77777777" w:rsidR="00DF4402" w:rsidRPr="00F71A2A" w:rsidRDefault="00DF4402" w:rsidP="00DF4402">
      <w:pPr>
        <w:numPr>
          <w:ilvl w:val="0"/>
          <w:numId w:val="1"/>
        </w:numPr>
        <w:tabs>
          <w:tab w:val="left" w:pos="851"/>
        </w:tabs>
        <w:spacing w:after="0"/>
        <w:ind w:left="851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mycia w roztworze alkalicznym w temp. 72 – 82 </w:t>
      </w:r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 xml:space="preserve">o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C, wanna </w:t>
      </w: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t>nr 45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br/>
        <w:t xml:space="preserve">o poj. </w:t>
      </w:r>
      <w:smartTag w:uri="urn:schemas-microsoft-com:office:smarttags" w:element="metricconverter">
        <w:smartTagPr>
          <w:attr w:name="ProductID" w:val="0,84 m3"/>
        </w:smartTagPr>
        <w:r w:rsidRPr="00F71A2A">
          <w:rPr>
            <w:rFonts w:ascii="Arial" w:eastAsiaTheme="minorEastAsia" w:hAnsi="Arial" w:cs="Arial"/>
            <w:sz w:val="24"/>
            <w:szCs w:val="24"/>
            <w:lang w:eastAsia="pl-PL"/>
          </w:rPr>
          <w:t>0,84 m</w:t>
        </w:r>
        <w:r w:rsidRPr="00F71A2A">
          <w:rPr>
            <w:rFonts w:ascii="Arial" w:eastAsiaTheme="minorEastAsia" w:hAnsi="Arial" w:cs="Arial"/>
            <w:sz w:val="24"/>
            <w:szCs w:val="24"/>
            <w:vertAlign w:val="superscript"/>
            <w:lang w:eastAsia="pl-PL"/>
          </w:rPr>
          <w:t>3</w:t>
        </w:r>
        <w:r w:rsidRPr="00F71A2A">
          <w:rPr>
            <w:rFonts w:ascii="Arial" w:eastAsiaTheme="minorEastAsia" w:hAnsi="Arial" w:cs="Arial"/>
            <w:sz w:val="24"/>
            <w:szCs w:val="24"/>
            <w:lang w:eastAsia="pl-PL"/>
          </w:rPr>
          <w:t>,</w:t>
        </w:r>
      </w:smartTag>
    </w:p>
    <w:p w14:paraId="060B6449" w14:textId="77777777" w:rsidR="00DF4402" w:rsidRPr="00F71A2A" w:rsidRDefault="00DF4402" w:rsidP="00DF4402">
      <w:pPr>
        <w:numPr>
          <w:ilvl w:val="0"/>
          <w:numId w:val="1"/>
        </w:numPr>
        <w:tabs>
          <w:tab w:val="left" w:pos="851"/>
        </w:tabs>
        <w:spacing w:after="0"/>
        <w:ind w:left="851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pasywacji ciepłej w kwasie azotowym w temp. 49-54</w:t>
      </w:r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 xml:space="preserve"> o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C, dwie wanny </w:t>
      </w: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nr 47 </w:t>
      </w: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br/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i </w:t>
      </w: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t>48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 o poj. 0,82 m</w:t>
      </w:r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3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 każda,</w:t>
      </w:r>
    </w:p>
    <w:p w14:paraId="7E12F705" w14:textId="77777777" w:rsidR="00DF4402" w:rsidRPr="00F71A2A" w:rsidRDefault="00DF4402" w:rsidP="00DF4402">
      <w:pPr>
        <w:numPr>
          <w:ilvl w:val="0"/>
          <w:numId w:val="1"/>
        </w:numPr>
        <w:tabs>
          <w:tab w:val="left" w:pos="851"/>
        </w:tabs>
        <w:spacing w:after="0"/>
        <w:ind w:left="851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pasywacji ciepłej w kwasie azotowym z dodatkiem dwuchromianu sodu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br/>
        <w:t xml:space="preserve">w temp. 49 – 54 </w:t>
      </w:r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 xml:space="preserve">o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C wanna </w:t>
      </w: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nr 49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lub</w:t>
      </w: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nr 50 o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 poj. 1,94m</w:t>
      </w:r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3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14:paraId="671285D0" w14:textId="77777777" w:rsidR="00DF4402" w:rsidRPr="00F71A2A" w:rsidRDefault="00DF4402" w:rsidP="00DF4402">
      <w:pPr>
        <w:tabs>
          <w:tab w:val="left" w:pos="567"/>
          <w:tab w:val="left" w:pos="851"/>
        </w:tabs>
        <w:spacing w:before="120"/>
        <w:ind w:left="567" w:hanging="567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5)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ab/>
        <w:t>Zmechanizowana linia zawieszkowa LS-074-5 do Zn - Ni wg. o łącznej pojemności wanien procesowych 6,87 m</w:t>
      </w:r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3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, w tym do:</w:t>
      </w:r>
    </w:p>
    <w:p w14:paraId="4CA458B9" w14:textId="77777777" w:rsidR="00DF4402" w:rsidRPr="00F71A2A" w:rsidRDefault="00DF4402" w:rsidP="00DF4402">
      <w:pPr>
        <w:numPr>
          <w:ilvl w:val="0"/>
          <w:numId w:val="3"/>
        </w:numPr>
        <w:spacing w:after="0"/>
        <w:ind w:left="851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mycia w roztworze alkalicznym w temp. otoczenia 72-82 </w:t>
      </w:r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o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C, wanna </w:t>
      </w: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nr 101 </w:t>
      </w: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br/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o poj. </w:t>
      </w:r>
      <w:smartTag w:uri="urn:schemas-microsoft-com:office:smarttags" w:element="metricconverter">
        <w:smartTagPr>
          <w:attr w:name="ProductID" w:val="0,84 m3"/>
        </w:smartTagPr>
        <w:r w:rsidRPr="00F71A2A">
          <w:rPr>
            <w:rFonts w:ascii="Arial" w:eastAsiaTheme="minorEastAsia" w:hAnsi="Arial" w:cs="Arial"/>
            <w:sz w:val="24"/>
            <w:szCs w:val="24"/>
            <w:lang w:eastAsia="pl-PL"/>
          </w:rPr>
          <w:t>0,84 m</w:t>
        </w:r>
        <w:r w:rsidRPr="00F71A2A">
          <w:rPr>
            <w:rFonts w:ascii="Arial" w:eastAsiaTheme="minorEastAsia" w:hAnsi="Arial" w:cs="Arial"/>
            <w:sz w:val="24"/>
            <w:szCs w:val="24"/>
            <w:vertAlign w:val="superscript"/>
            <w:lang w:eastAsia="pl-PL"/>
          </w:rPr>
          <w:t>3</w:t>
        </w:r>
        <w:r w:rsidRPr="00F71A2A">
          <w:rPr>
            <w:rFonts w:ascii="Arial" w:eastAsiaTheme="minorEastAsia" w:hAnsi="Arial" w:cs="Arial"/>
            <w:sz w:val="24"/>
            <w:szCs w:val="24"/>
            <w:lang w:eastAsia="pl-PL"/>
          </w:rPr>
          <w:t>,</w:t>
        </w:r>
      </w:smartTag>
    </w:p>
    <w:p w14:paraId="57EC9B14" w14:textId="77777777" w:rsidR="00DF4402" w:rsidRPr="00F71A2A" w:rsidRDefault="00DF4402" w:rsidP="00DF4402">
      <w:pPr>
        <w:numPr>
          <w:ilvl w:val="0"/>
          <w:numId w:val="3"/>
        </w:numPr>
        <w:spacing w:after="0"/>
        <w:ind w:left="851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trawienia w kwasie solnym w temp. otoczenia, wanna </w:t>
      </w: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t>nr 103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 o poj. </w:t>
      </w:r>
      <w:smartTag w:uri="urn:schemas-microsoft-com:office:smarttags" w:element="metricconverter">
        <w:smartTagPr>
          <w:attr w:name="ProductID" w:val="0,73 m3"/>
        </w:smartTagPr>
        <w:r w:rsidRPr="00F71A2A">
          <w:rPr>
            <w:rFonts w:ascii="Arial" w:eastAsiaTheme="minorEastAsia" w:hAnsi="Arial" w:cs="Arial"/>
            <w:sz w:val="24"/>
            <w:szCs w:val="24"/>
            <w:lang w:eastAsia="pl-PL"/>
          </w:rPr>
          <w:t>0,73 m</w:t>
        </w:r>
        <w:r w:rsidRPr="00F71A2A">
          <w:rPr>
            <w:rFonts w:ascii="Arial" w:eastAsiaTheme="minorEastAsia" w:hAnsi="Arial" w:cs="Arial"/>
            <w:sz w:val="24"/>
            <w:szCs w:val="24"/>
            <w:vertAlign w:val="superscript"/>
            <w:lang w:eastAsia="pl-PL"/>
          </w:rPr>
          <w:t>3</w:t>
        </w:r>
        <w:r w:rsidRPr="00F71A2A">
          <w:rPr>
            <w:rFonts w:ascii="Arial" w:eastAsiaTheme="minorEastAsia" w:hAnsi="Arial" w:cs="Arial"/>
            <w:sz w:val="24"/>
            <w:szCs w:val="24"/>
            <w:lang w:eastAsia="pl-PL"/>
          </w:rPr>
          <w:t>,</w:t>
        </w:r>
      </w:smartTag>
    </w:p>
    <w:p w14:paraId="2B06415B" w14:textId="1CC9CE9A" w:rsidR="00DF4402" w:rsidRPr="00F71A2A" w:rsidRDefault="00DF4402" w:rsidP="008D40E0">
      <w:pPr>
        <w:numPr>
          <w:ilvl w:val="0"/>
          <w:numId w:val="6"/>
        </w:numPr>
        <w:spacing w:after="0"/>
        <w:ind w:left="851" w:hanging="284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alkalicznego cynkowania – niklowego w roztworze Reflectalloy ZNA </w:t>
      </w:r>
      <w:r w:rsidR="00BC1268">
        <w:rPr>
          <w:rFonts w:ascii="Arial" w:eastAsiaTheme="minorEastAsia" w:hAnsi="Arial" w:cs="Arial"/>
          <w:sz w:val="24"/>
          <w:szCs w:val="24"/>
          <w:lang w:eastAsia="pl-PL"/>
        </w:rPr>
        <w:t xml:space="preserve">lub mieszaniny: NZ-777/IŻ-C17+Ni/F-0529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w temp. otoczenia – 2 wanny </w:t>
      </w:r>
      <w:r w:rsidR="00BC1268"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t>nr 106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/</w:t>
      </w: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t>107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 oraz </w:t>
      </w: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t>109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/</w:t>
      </w: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110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o poj. </w:t>
      </w:r>
      <w:smartTag w:uri="urn:schemas-microsoft-com:office:smarttags" w:element="metricconverter">
        <w:smartTagPr>
          <w:attr w:name="ProductID" w:val="1,87 m3"/>
        </w:smartTagPr>
        <w:r w:rsidRPr="00F71A2A">
          <w:rPr>
            <w:rFonts w:ascii="Arial" w:eastAsiaTheme="minorEastAsia" w:hAnsi="Arial" w:cs="Arial"/>
            <w:sz w:val="24"/>
            <w:szCs w:val="24"/>
            <w:lang w:eastAsia="pl-PL"/>
          </w:rPr>
          <w:t>1,87 m</w:t>
        </w:r>
        <w:r w:rsidRPr="00F71A2A">
          <w:rPr>
            <w:rFonts w:ascii="Arial" w:eastAsiaTheme="minorEastAsia" w:hAnsi="Arial" w:cs="Arial"/>
            <w:sz w:val="24"/>
            <w:szCs w:val="24"/>
            <w:vertAlign w:val="superscript"/>
            <w:lang w:eastAsia="pl-PL"/>
          </w:rPr>
          <w:t>3</w:t>
        </w:r>
      </w:smartTag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 xml:space="preserve">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każda,</w:t>
      </w:r>
    </w:p>
    <w:p w14:paraId="2A0619E6" w14:textId="77777777" w:rsidR="00DF4402" w:rsidRPr="00F71A2A" w:rsidRDefault="00DF4402" w:rsidP="008D40E0">
      <w:pPr>
        <w:numPr>
          <w:ilvl w:val="0"/>
          <w:numId w:val="6"/>
        </w:numPr>
        <w:spacing w:after="0"/>
        <w:ind w:left="851" w:hanging="284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aktywacji w kwasie solnym w temp. otoczenia, wanna </w:t>
      </w: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t>nr 117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 o poj. </w:t>
      </w:r>
      <w:smartTag w:uri="urn:schemas-microsoft-com:office:smarttags" w:element="metricconverter">
        <w:smartTagPr>
          <w:attr w:name="ProductID" w:val="0,73 m3"/>
        </w:smartTagPr>
        <w:r w:rsidRPr="00F71A2A">
          <w:rPr>
            <w:rFonts w:ascii="Arial" w:eastAsiaTheme="minorEastAsia" w:hAnsi="Arial" w:cs="Arial"/>
            <w:sz w:val="24"/>
            <w:szCs w:val="24"/>
            <w:lang w:eastAsia="pl-PL"/>
          </w:rPr>
          <w:t>0,73 m</w:t>
        </w:r>
        <w:r w:rsidRPr="00F71A2A">
          <w:rPr>
            <w:rFonts w:ascii="Arial" w:eastAsiaTheme="minorEastAsia" w:hAnsi="Arial" w:cs="Arial"/>
            <w:sz w:val="24"/>
            <w:szCs w:val="24"/>
            <w:vertAlign w:val="superscript"/>
            <w:lang w:eastAsia="pl-PL"/>
          </w:rPr>
          <w:t>3</w:t>
        </w:r>
        <w:r w:rsidRPr="00F71A2A">
          <w:rPr>
            <w:rFonts w:ascii="Arial" w:eastAsiaTheme="minorEastAsia" w:hAnsi="Arial" w:cs="Arial"/>
            <w:sz w:val="24"/>
            <w:szCs w:val="24"/>
            <w:lang w:eastAsia="pl-PL"/>
          </w:rPr>
          <w:t>,</w:t>
        </w:r>
      </w:smartTag>
    </w:p>
    <w:p w14:paraId="471C5E3A" w14:textId="00B3EA7C" w:rsidR="00DF4402" w:rsidRDefault="00DF4402" w:rsidP="008D40E0">
      <w:pPr>
        <w:numPr>
          <w:ilvl w:val="0"/>
          <w:numId w:val="6"/>
        </w:numPr>
        <w:spacing w:after="0"/>
        <w:ind w:left="851" w:hanging="284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chromianowania w roztworze Eco tri (Cr</w:t>
      </w:r>
      <w:r w:rsidRPr="00BC1268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+3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) </w:t>
      </w:r>
      <w:r w:rsidR="00BC1268">
        <w:rPr>
          <w:rFonts w:ascii="Arial" w:eastAsiaTheme="minorEastAsia" w:hAnsi="Arial" w:cs="Arial"/>
          <w:sz w:val="24"/>
          <w:szCs w:val="24"/>
          <w:lang w:eastAsia="pl-PL"/>
        </w:rPr>
        <w:t>lub mieszaniny I</w:t>
      </w:r>
      <w:r w:rsidR="003027D8">
        <w:rPr>
          <w:rFonts w:ascii="Arial" w:eastAsiaTheme="minorEastAsia" w:hAnsi="Arial" w:cs="Arial"/>
          <w:sz w:val="24"/>
          <w:szCs w:val="24"/>
          <w:lang w:eastAsia="pl-PL"/>
        </w:rPr>
        <w:t>Z</w:t>
      </w:r>
      <w:r w:rsidR="00BC1268">
        <w:rPr>
          <w:rFonts w:ascii="Arial" w:eastAsiaTheme="minorEastAsia" w:hAnsi="Arial" w:cs="Arial"/>
          <w:sz w:val="24"/>
          <w:szCs w:val="24"/>
          <w:lang w:eastAsia="pl-PL"/>
        </w:rPr>
        <w:t>-264/I</w:t>
      </w:r>
      <w:r w:rsidR="003027D8">
        <w:rPr>
          <w:rFonts w:ascii="Arial" w:eastAsiaTheme="minorEastAsia" w:hAnsi="Arial" w:cs="Arial"/>
          <w:sz w:val="24"/>
          <w:szCs w:val="24"/>
          <w:lang w:eastAsia="pl-PL"/>
        </w:rPr>
        <w:t>Z</w:t>
      </w:r>
      <w:r w:rsidR="00BC1268">
        <w:rPr>
          <w:rFonts w:ascii="Arial" w:eastAsiaTheme="minorEastAsia" w:hAnsi="Arial" w:cs="Arial"/>
          <w:sz w:val="24"/>
          <w:szCs w:val="24"/>
          <w:lang w:eastAsia="pl-PL"/>
        </w:rPr>
        <w:t xml:space="preserve">-264T </w:t>
      </w:r>
      <w:r w:rsidR="00BC1268"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w temp. 55-80 </w:t>
      </w:r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o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C, wanna </w:t>
      </w: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t>nr 119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 o poj. </w:t>
      </w:r>
      <w:smartTag w:uri="urn:schemas-microsoft-com:office:smarttags" w:element="metricconverter">
        <w:smartTagPr>
          <w:attr w:name="ProductID" w:val="0,84 m3"/>
        </w:smartTagPr>
        <w:r w:rsidRPr="00F71A2A">
          <w:rPr>
            <w:rFonts w:ascii="Arial" w:eastAsiaTheme="minorEastAsia" w:hAnsi="Arial" w:cs="Arial"/>
            <w:sz w:val="24"/>
            <w:szCs w:val="24"/>
            <w:lang w:eastAsia="pl-PL"/>
          </w:rPr>
          <w:t>0,84 m</w:t>
        </w:r>
        <w:r w:rsidRPr="00F71A2A">
          <w:rPr>
            <w:rFonts w:ascii="Arial" w:eastAsiaTheme="minorEastAsia" w:hAnsi="Arial" w:cs="Arial"/>
            <w:sz w:val="24"/>
            <w:szCs w:val="24"/>
            <w:vertAlign w:val="superscript"/>
            <w:lang w:eastAsia="pl-PL"/>
          </w:rPr>
          <w:t>3</w:t>
        </w:r>
        <w:r w:rsidRPr="00F71A2A">
          <w:rPr>
            <w:rFonts w:ascii="Arial" w:eastAsiaTheme="minorEastAsia" w:hAnsi="Arial" w:cs="Arial"/>
            <w:sz w:val="24"/>
            <w:szCs w:val="24"/>
            <w:lang w:eastAsia="pl-PL"/>
          </w:rPr>
          <w:t>.</w:t>
        </w:r>
      </w:smartTag>
    </w:p>
    <w:p w14:paraId="7576C464" w14:textId="77777777" w:rsidR="00BC1268" w:rsidRPr="00F71A2A" w:rsidRDefault="00BC1268" w:rsidP="00BC1268">
      <w:pPr>
        <w:spacing w:after="0"/>
        <w:ind w:left="851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0D196D19" w14:textId="77777777" w:rsidR="00DF4402" w:rsidRPr="00F71A2A" w:rsidRDefault="00DF4402" w:rsidP="00DF4402">
      <w:pPr>
        <w:tabs>
          <w:tab w:val="left" w:pos="567"/>
          <w:tab w:val="left" w:pos="851"/>
        </w:tabs>
        <w:ind w:left="567" w:hanging="56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lastRenderedPageBreak/>
        <w:t>7)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ab/>
        <w:t xml:space="preserve">Zmechanizowana linia zawieszkowa LS-074-7 do niklowania bezprądowego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br/>
        <w:t>o pojemności wanien procesowych 5,04 m</w:t>
      </w:r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3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, w tym do:</w:t>
      </w:r>
    </w:p>
    <w:p w14:paraId="237AFD79" w14:textId="77777777" w:rsidR="00DF4402" w:rsidRPr="00F71A2A" w:rsidRDefault="00DF4402" w:rsidP="008D40E0">
      <w:pPr>
        <w:numPr>
          <w:ilvl w:val="0"/>
          <w:numId w:val="5"/>
        </w:numPr>
        <w:tabs>
          <w:tab w:val="clear" w:pos="1790"/>
        </w:tabs>
        <w:spacing w:after="0"/>
        <w:ind w:left="851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mycia w roztworze alkalicznym w temp. 72 – 80 </w:t>
      </w:r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o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C, wanna </w:t>
      </w: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t>nr 131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br/>
        <w:t>o poj. 0,84 m</w:t>
      </w:r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3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,</w:t>
      </w:r>
    </w:p>
    <w:p w14:paraId="405AD6EF" w14:textId="77777777" w:rsidR="00DF4402" w:rsidRPr="00F71A2A" w:rsidRDefault="00DF4402" w:rsidP="008D40E0">
      <w:pPr>
        <w:numPr>
          <w:ilvl w:val="0"/>
          <w:numId w:val="5"/>
        </w:numPr>
        <w:tabs>
          <w:tab w:val="clear" w:pos="1790"/>
        </w:tabs>
        <w:spacing w:after="0"/>
        <w:ind w:left="851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aktywacji w kwasie solnym w temp. otoczenia, wanna </w:t>
      </w: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t>nr 133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 o poj. </w:t>
      </w:r>
      <w:smartTag w:uri="urn:schemas-microsoft-com:office:smarttags" w:element="metricconverter">
        <w:smartTagPr>
          <w:attr w:name="ProductID" w:val="0,73 m3"/>
        </w:smartTagPr>
        <w:r w:rsidRPr="00F71A2A">
          <w:rPr>
            <w:rFonts w:ascii="Arial" w:eastAsiaTheme="minorEastAsia" w:hAnsi="Arial" w:cs="Arial"/>
            <w:sz w:val="24"/>
            <w:szCs w:val="24"/>
            <w:lang w:eastAsia="pl-PL"/>
          </w:rPr>
          <w:t>0,73 m</w:t>
        </w:r>
        <w:r w:rsidRPr="00F71A2A">
          <w:rPr>
            <w:rFonts w:ascii="Arial" w:eastAsiaTheme="minorEastAsia" w:hAnsi="Arial" w:cs="Arial"/>
            <w:sz w:val="24"/>
            <w:szCs w:val="24"/>
            <w:vertAlign w:val="superscript"/>
            <w:lang w:eastAsia="pl-PL"/>
          </w:rPr>
          <w:t>3</w:t>
        </w:r>
        <w:r w:rsidRPr="00F71A2A">
          <w:rPr>
            <w:rFonts w:ascii="Arial" w:eastAsiaTheme="minorEastAsia" w:hAnsi="Arial" w:cs="Arial"/>
            <w:sz w:val="24"/>
            <w:szCs w:val="24"/>
            <w:lang w:eastAsia="pl-PL"/>
          </w:rPr>
          <w:t>,</w:t>
        </w:r>
      </w:smartTag>
    </w:p>
    <w:p w14:paraId="77F46FB4" w14:textId="2BFA3158" w:rsidR="00DF4402" w:rsidRDefault="00DF4402" w:rsidP="008D40E0">
      <w:pPr>
        <w:numPr>
          <w:ilvl w:val="0"/>
          <w:numId w:val="5"/>
        </w:numPr>
        <w:tabs>
          <w:tab w:val="clear" w:pos="1790"/>
        </w:tabs>
        <w:spacing w:after="0"/>
        <w:ind w:left="851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uderzenia niklowego w roztworze chlorku niklu i kwasu solnego w temp.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br/>
        <w:t xml:space="preserve">15 – 32 </w:t>
      </w:r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o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C, wanna </w:t>
      </w: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t>nr 135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 o poj. 0,84 m</w:t>
      </w:r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3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, </w:t>
      </w:r>
    </w:p>
    <w:p w14:paraId="74B16B2F" w14:textId="03A0A41F" w:rsidR="00092D63" w:rsidRPr="00092D63" w:rsidRDefault="00092D63" w:rsidP="00092D63">
      <w:pPr>
        <w:numPr>
          <w:ilvl w:val="0"/>
          <w:numId w:val="5"/>
        </w:numPr>
        <w:tabs>
          <w:tab w:val="clear" w:pos="1790"/>
        </w:tabs>
        <w:spacing w:after="0"/>
        <w:ind w:left="851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092D63">
        <w:rPr>
          <w:rFonts w:ascii="Arial" w:eastAsiaTheme="minorEastAsia" w:hAnsi="Arial" w:cs="Arial"/>
          <w:sz w:val="24"/>
          <w:szCs w:val="24"/>
          <w:lang w:eastAsia="pl-PL"/>
        </w:rPr>
        <w:t xml:space="preserve">możliwości usuwania powłoki w roztworze alkalicznym z zastosowaniem DEMETAL A lub/i DEMETAL B - wanna </w:t>
      </w:r>
      <w:r w:rsidRPr="00092D63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nr 137</w:t>
      </w:r>
      <w:r w:rsidRPr="00092D63">
        <w:rPr>
          <w:rFonts w:ascii="Arial" w:eastAsiaTheme="minorEastAsia" w:hAnsi="Arial" w:cs="Arial"/>
          <w:sz w:val="24"/>
          <w:szCs w:val="24"/>
          <w:lang w:eastAsia="pl-PL"/>
        </w:rPr>
        <w:t xml:space="preserve"> o poj. 0,86 m3 zamiennie </w:t>
      </w:r>
      <w:r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092D63">
        <w:rPr>
          <w:rFonts w:ascii="Arial" w:eastAsiaTheme="minorEastAsia" w:hAnsi="Arial" w:cs="Arial"/>
          <w:sz w:val="24"/>
          <w:szCs w:val="24"/>
          <w:lang w:eastAsia="pl-PL"/>
        </w:rPr>
        <w:t>z procesem niklowania bezprądowego</w:t>
      </w:r>
    </w:p>
    <w:p w14:paraId="776E4745" w14:textId="0A196035" w:rsidR="00DF4402" w:rsidRPr="00332E99" w:rsidRDefault="00DF4402" w:rsidP="008D40E0">
      <w:pPr>
        <w:numPr>
          <w:ilvl w:val="0"/>
          <w:numId w:val="5"/>
        </w:numPr>
        <w:tabs>
          <w:tab w:val="clear" w:pos="1790"/>
        </w:tabs>
        <w:spacing w:after="0"/>
        <w:ind w:left="851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332E99">
        <w:rPr>
          <w:rFonts w:ascii="Arial" w:eastAsiaTheme="minorEastAsia" w:hAnsi="Arial" w:cs="Arial"/>
          <w:sz w:val="24"/>
          <w:szCs w:val="24"/>
          <w:lang w:eastAsia="pl-PL"/>
        </w:rPr>
        <w:t>niklowania bezprądowego w roztworze Enthone 425, w temp. 80 – 90</w:t>
      </w:r>
      <w:r w:rsidRPr="00332E99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 xml:space="preserve"> o</w:t>
      </w:r>
      <w:r w:rsidRPr="00332E99">
        <w:rPr>
          <w:rFonts w:ascii="Arial" w:eastAsiaTheme="minorEastAsia" w:hAnsi="Arial" w:cs="Arial"/>
          <w:sz w:val="24"/>
          <w:szCs w:val="24"/>
          <w:lang w:eastAsia="pl-PL"/>
        </w:rPr>
        <w:t xml:space="preserve">C </w:t>
      </w:r>
      <w:r w:rsidRPr="00332E99">
        <w:rPr>
          <w:rFonts w:ascii="Arial" w:eastAsiaTheme="minorEastAsia" w:hAnsi="Arial" w:cs="Arial"/>
          <w:sz w:val="24"/>
          <w:szCs w:val="24"/>
          <w:lang w:eastAsia="pl-PL"/>
        </w:rPr>
        <w:br/>
        <w:t>–</w:t>
      </w:r>
      <w:r w:rsidR="00332E99" w:rsidRPr="00332E99">
        <w:rPr>
          <w:rFonts w:ascii="Arial" w:eastAsiaTheme="minorEastAsia" w:hAnsi="Arial" w:cs="Arial"/>
          <w:sz w:val="24"/>
          <w:szCs w:val="24"/>
          <w:lang w:eastAsia="pl-PL"/>
        </w:rPr>
        <w:t xml:space="preserve">wanna nr </w:t>
      </w:r>
      <w:r w:rsidRPr="00332E99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138 </w:t>
      </w:r>
      <w:r w:rsidRPr="00332E99">
        <w:rPr>
          <w:rFonts w:ascii="Arial" w:eastAsiaTheme="minorEastAsia" w:hAnsi="Arial" w:cs="Arial"/>
          <w:sz w:val="24"/>
          <w:szCs w:val="24"/>
          <w:lang w:eastAsia="pl-PL"/>
        </w:rPr>
        <w:t>o poj. 0,86 m</w:t>
      </w:r>
      <w:r w:rsidRPr="00332E99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 xml:space="preserve">3 </w:t>
      </w:r>
      <w:r w:rsidR="00332E99" w:rsidRPr="00332E99">
        <w:rPr>
          <w:rFonts w:ascii="Arial" w:eastAsiaTheme="minorEastAsia" w:hAnsi="Arial" w:cs="Arial"/>
          <w:sz w:val="24"/>
          <w:szCs w:val="24"/>
          <w:lang w:eastAsia="pl-PL"/>
        </w:rPr>
        <w:t xml:space="preserve">, </w:t>
      </w:r>
      <w:r w:rsidRPr="00332E99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</w:p>
    <w:p w14:paraId="5CB11E12" w14:textId="77777777" w:rsidR="00DF4402" w:rsidRPr="00F71A2A" w:rsidRDefault="00DF4402" w:rsidP="008D40E0">
      <w:pPr>
        <w:numPr>
          <w:ilvl w:val="0"/>
          <w:numId w:val="5"/>
        </w:numPr>
        <w:tabs>
          <w:tab w:val="clear" w:pos="1790"/>
        </w:tabs>
        <w:spacing w:after="0"/>
        <w:ind w:left="851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niklowania bezprądowego w roztworze NICHEM w temp. 80 – 90</w:t>
      </w:r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 xml:space="preserve"> o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C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br/>
        <w:t xml:space="preserve">– 2 wanny </w:t>
      </w: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nr 140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i </w:t>
      </w: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141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o poj. 0,86 m</w:t>
      </w:r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 xml:space="preserve">3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każda, </w:t>
      </w:r>
    </w:p>
    <w:p w14:paraId="11DB8A0F" w14:textId="77777777" w:rsidR="00DF4402" w:rsidRPr="00F71A2A" w:rsidRDefault="00DF4402" w:rsidP="008D40E0">
      <w:pPr>
        <w:numPr>
          <w:ilvl w:val="0"/>
          <w:numId w:val="5"/>
        </w:numPr>
        <w:tabs>
          <w:tab w:val="clear" w:pos="1790"/>
        </w:tabs>
        <w:spacing w:after="0"/>
        <w:ind w:left="851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wanny magazynowej kwasu azotowego, wanna </w:t>
      </w: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t>nr 146 o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 poj. 0,91 m</w:t>
      </w:r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3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14:paraId="5D323486" w14:textId="6371A0C8" w:rsidR="00DF4402" w:rsidRPr="00F71A2A" w:rsidRDefault="00DF4402" w:rsidP="00332E99">
      <w:pPr>
        <w:tabs>
          <w:tab w:val="left" w:pos="567"/>
        </w:tabs>
        <w:spacing w:before="120"/>
        <w:ind w:left="567" w:hanging="56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9)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ab/>
        <w:t>Zmechanizowana linia zawieszkowa do anodowania aluminium i stopów aluminium o łącznej pojemności wanien procesowych 1, 734 m</w:t>
      </w:r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3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 w tym do:</w:t>
      </w:r>
    </w:p>
    <w:p w14:paraId="6A15F210" w14:textId="77777777" w:rsidR="00DF4402" w:rsidRPr="00F71A2A" w:rsidRDefault="00DF4402" w:rsidP="008D40E0">
      <w:pPr>
        <w:numPr>
          <w:ilvl w:val="0"/>
          <w:numId w:val="22"/>
        </w:numPr>
        <w:spacing w:after="0"/>
        <w:ind w:left="851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usuwania powłok w kwasie chromowym i bezwodniku kwasu chromowego wanna </w:t>
      </w: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t>nr 4.2.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 o poj. 0,288 m</w:t>
      </w:r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3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, </w:t>
      </w:r>
    </w:p>
    <w:p w14:paraId="66F4338A" w14:textId="77777777" w:rsidR="00DF4402" w:rsidRPr="00F71A2A" w:rsidRDefault="00DF4402" w:rsidP="008D40E0">
      <w:pPr>
        <w:numPr>
          <w:ilvl w:val="0"/>
          <w:numId w:val="22"/>
        </w:numPr>
        <w:spacing w:after="0"/>
        <w:ind w:left="851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płukania w bonderite 1200, wanna </w:t>
      </w: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nr 5.2.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o poj. 0,237 m</w:t>
      </w:r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3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, </w:t>
      </w:r>
    </w:p>
    <w:p w14:paraId="416A2C45" w14:textId="77777777" w:rsidR="00DF4402" w:rsidRPr="00F71A2A" w:rsidRDefault="00DF4402" w:rsidP="008D40E0">
      <w:pPr>
        <w:numPr>
          <w:ilvl w:val="0"/>
          <w:numId w:val="22"/>
        </w:numPr>
        <w:spacing w:after="0"/>
        <w:ind w:left="851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nakładania powłoki konwersyjnej wanna </w:t>
      </w: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t>nr 7.2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 o poj. 0,194 m</w:t>
      </w:r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3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,</w:t>
      </w:r>
    </w:p>
    <w:p w14:paraId="21312591" w14:textId="77777777" w:rsidR="00DF4402" w:rsidRPr="00F71A2A" w:rsidRDefault="00DF4402" w:rsidP="008D40E0">
      <w:pPr>
        <w:numPr>
          <w:ilvl w:val="0"/>
          <w:numId w:val="22"/>
        </w:numPr>
        <w:spacing w:after="0"/>
        <w:ind w:left="851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uszczelniania w roztworze dwuchromianiu, wanna</w:t>
      </w: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nr 10.2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o poj. 0,285 m</w:t>
      </w:r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3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,</w:t>
      </w:r>
    </w:p>
    <w:p w14:paraId="757ADEA0" w14:textId="77777777" w:rsidR="00DF4402" w:rsidRPr="00F71A2A" w:rsidRDefault="00DF4402" w:rsidP="008D40E0">
      <w:pPr>
        <w:numPr>
          <w:ilvl w:val="0"/>
          <w:numId w:val="22"/>
        </w:numPr>
        <w:spacing w:after="0"/>
        <w:ind w:left="851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anodowania, wanna </w:t>
      </w: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t>nr 13.2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 o poj. 0,302 m</w:t>
      </w:r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3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,</w:t>
      </w:r>
    </w:p>
    <w:p w14:paraId="05BB8DC0" w14:textId="77777777" w:rsidR="00DF4402" w:rsidRPr="00F71A2A" w:rsidRDefault="00DF4402" w:rsidP="008D40E0">
      <w:pPr>
        <w:numPr>
          <w:ilvl w:val="0"/>
          <w:numId w:val="22"/>
        </w:numPr>
        <w:spacing w:after="0"/>
        <w:ind w:left="851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trawienia przed anodowaniem wanna </w:t>
      </w: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t>nr 17.2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 o poj. 0,194 m</w:t>
      </w:r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3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, </w:t>
      </w:r>
    </w:p>
    <w:p w14:paraId="0739A857" w14:textId="47D2B983" w:rsidR="00DF4402" w:rsidRPr="00F71A2A" w:rsidRDefault="00DF4402" w:rsidP="008D40E0">
      <w:pPr>
        <w:numPr>
          <w:ilvl w:val="0"/>
          <w:numId w:val="22"/>
        </w:numPr>
        <w:spacing w:after="0"/>
        <w:ind w:left="851" w:hanging="28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mycia alkalicznego</w:t>
      </w:r>
      <w:r w:rsidR="006B2687">
        <w:rPr>
          <w:rFonts w:ascii="Arial" w:eastAsiaTheme="minorEastAsia" w:hAnsi="Arial" w:cs="Arial"/>
          <w:sz w:val="24"/>
          <w:szCs w:val="24"/>
          <w:lang w:eastAsia="pl-PL"/>
        </w:rPr>
        <w:t xml:space="preserve"> w preparacie UniPrepCC-W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, wanna </w:t>
      </w: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nr 20.2 </w:t>
      </w:r>
      <w:r w:rsidR="00B93105">
        <w:rPr>
          <w:rFonts w:ascii="Arial" w:eastAsiaTheme="minorEastAsia" w:hAnsi="Arial" w:cs="Arial"/>
          <w:b/>
          <w:sz w:val="24"/>
          <w:szCs w:val="24"/>
          <w:lang w:eastAsia="pl-PL"/>
        </w:rPr>
        <w:br/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o poj. 0,234</w:t>
      </w:r>
      <w:r w:rsidR="006B2687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m</w:t>
      </w:r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3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14:paraId="1CA13B2F" w14:textId="74893EFA" w:rsidR="00332E99" w:rsidRPr="00332E99" w:rsidRDefault="00332E99" w:rsidP="00332E99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bookmarkStart w:id="2" w:name="_Hlk31008819"/>
      <w:r w:rsidRPr="00332E99">
        <w:rPr>
          <w:rFonts w:ascii="Arial" w:hAnsi="Arial" w:cs="Arial"/>
          <w:b/>
          <w:sz w:val="24"/>
          <w:szCs w:val="24"/>
          <w:u w:val="single"/>
        </w:rPr>
        <w:t>I.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 w:rsidRPr="00332E99">
        <w:rPr>
          <w:rFonts w:ascii="Arial" w:hAnsi="Arial" w:cs="Arial"/>
          <w:b/>
          <w:sz w:val="24"/>
          <w:szCs w:val="24"/>
          <w:u w:val="single"/>
        </w:rPr>
        <w:t>. W punkcie I.2.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332E99">
        <w:rPr>
          <w:rFonts w:ascii="Arial" w:hAnsi="Arial" w:cs="Arial"/>
          <w:b/>
          <w:sz w:val="24"/>
          <w:szCs w:val="24"/>
          <w:u w:val="single"/>
        </w:rPr>
        <w:t xml:space="preserve"> podpunkty </w:t>
      </w:r>
      <w:r>
        <w:rPr>
          <w:rFonts w:ascii="Arial" w:hAnsi="Arial" w:cs="Arial"/>
          <w:b/>
          <w:sz w:val="24"/>
          <w:szCs w:val="24"/>
          <w:u w:val="single"/>
        </w:rPr>
        <w:t xml:space="preserve">1) i 2) </w:t>
      </w:r>
      <w:r w:rsidRPr="00332E99">
        <w:rPr>
          <w:rFonts w:ascii="Arial" w:hAnsi="Arial" w:cs="Arial"/>
          <w:b/>
          <w:sz w:val="24"/>
          <w:szCs w:val="24"/>
          <w:u w:val="single"/>
        </w:rPr>
        <w:t>otrzymują nowe brzmienie:</w:t>
      </w:r>
    </w:p>
    <w:bookmarkEnd w:id="2"/>
    <w:p w14:paraId="2DFD773F" w14:textId="670EA1E5" w:rsidR="00DF4402" w:rsidRPr="00F71A2A" w:rsidRDefault="00DF4402" w:rsidP="00DF4402">
      <w:pPr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1)</w:t>
      </w: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tab/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Zmechanizowana linia zawieszkowa do anodowania o łącznej pojemności wanien procesowych </w:t>
      </w:r>
      <w:r w:rsidR="00332E99">
        <w:rPr>
          <w:rFonts w:ascii="Arial" w:eastAsiaTheme="minorEastAsia" w:hAnsi="Arial" w:cs="Arial"/>
          <w:sz w:val="24"/>
          <w:szCs w:val="24"/>
          <w:lang w:eastAsia="pl-PL"/>
        </w:rPr>
        <w:t>32,7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 m</w:t>
      </w:r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3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, w tym do:</w:t>
      </w:r>
    </w:p>
    <w:p w14:paraId="6FD47850" w14:textId="56B7755B" w:rsidR="00DF4402" w:rsidRPr="000C264B" w:rsidRDefault="00DF4402" w:rsidP="008D40E0">
      <w:pPr>
        <w:numPr>
          <w:ilvl w:val="1"/>
          <w:numId w:val="44"/>
        </w:numPr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mycia w roztworze alkalicznym w temp. 54÷65</w:t>
      </w:r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o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C – wanna </w:t>
      </w: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t>nr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t>311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,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0C264B">
        <w:rPr>
          <w:rFonts w:ascii="Arial" w:eastAsiaTheme="minorEastAsia" w:hAnsi="Arial" w:cs="Arial"/>
          <w:sz w:val="24"/>
          <w:szCs w:val="24"/>
          <w:lang w:eastAsia="pl-PL"/>
        </w:rPr>
        <w:t xml:space="preserve">o poj. </w:t>
      </w:r>
      <w:r w:rsidR="00332E99" w:rsidRPr="000C264B">
        <w:rPr>
          <w:rFonts w:ascii="Arial" w:eastAsiaTheme="minorEastAsia" w:hAnsi="Arial" w:cs="Arial"/>
          <w:sz w:val="24"/>
          <w:szCs w:val="24"/>
          <w:lang w:eastAsia="pl-PL"/>
        </w:rPr>
        <w:t>4</w:t>
      </w:r>
      <w:r w:rsidRPr="000C264B">
        <w:rPr>
          <w:rFonts w:ascii="Arial" w:eastAsiaTheme="minorEastAsia" w:hAnsi="Arial" w:cs="Arial"/>
          <w:sz w:val="24"/>
          <w:szCs w:val="24"/>
          <w:lang w:eastAsia="pl-PL"/>
        </w:rPr>
        <w:t>,3 m</w:t>
      </w:r>
      <w:r w:rsidRPr="000C264B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3</w:t>
      </w:r>
      <w:r w:rsidRPr="000C264B">
        <w:rPr>
          <w:rFonts w:ascii="Arial" w:eastAsiaTheme="minorEastAsia" w:hAnsi="Arial" w:cs="Arial"/>
          <w:sz w:val="24"/>
          <w:szCs w:val="24"/>
          <w:lang w:eastAsia="pl-PL"/>
        </w:rPr>
        <w:t>,</w:t>
      </w:r>
    </w:p>
    <w:p w14:paraId="45187964" w14:textId="744BCB17" w:rsidR="00DF4402" w:rsidRPr="000C264B" w:rsidRDefault="00DF4402" w:rsidP="008D40E0">
      <w:pPr>
        <w:numPr>
          <w:ilvl w:val="1"/>
          <w:numId w:val="44"/>
        </w:numPr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0C264B">
        <w:rPr>
          <w:rFonts w:ascii="Arial" w:eastAsiaTheme="minorEastAsia" w:hAnsi="Arial" w:cs="Arial"/>
          <w:sz w:val="24"/>
          <w:szCs w:val="24"/>
          <w:lang w:eastAsia="pl-PL"/>
        </w:rPr>
        <w:t xml:space="preserve">trawienia alkalicznego </w:t>
      </w:r>
      <w:r w:rsidR="000C264B" w:rsidRPr="000C264B">
        <w:rPr>
          <w:rFonts w:ascii="Arial" w:eastAsiaTheme="minorEastAsia" w:hAnsi="Arial" w:cs="Arial"/>
          <w:sz w:val="24"/>
          <w:szCs w:val="24"/>
          <w:lang w:eastAsia="pl-PL"/>
        </w:rPr>
        <w:t xml:space="preserve">lub anodowania </w:t>
      </w:r>
      <w:r w:rsidR="000C264B" w:rsidRPr="00092D63">
        <w:rPr>
          <w:rFonts w:ascii="Arial" w:eastAsiaTheme="minorEastAsia" w:hAnsi="Arial" w:cs="Arial"/>
          <w:sz w:val="24"/>
          <w:szCs w:val="24"/>
          <w:lang w:eastAsia="pl-PL"/>
        </w:rPr>
        <w:t>TFSS</w:t>
      </w:r>
      <w:r w:rsidR="00092D63" w:rsidRPr="00092D63">
        <w:rPr>
          <w:rFonts w:ascii="Arial" w:eastAsiaTheme="minorEastAsia" w:hAnsi="Arial" w:cs="Arial"/>
          <w:sz w:val="24"/>
          <w:szCs w:val="24"/>
          <w:lang w:eastAsia="pl-PL"/>
        </w:rPr>
        <w:t xml:space="preserve"> (trawienie kwaśne, deoksydacja) </w:t>
      </w:r>
      <w:r w:rsidRPr="00092D63">
        <w:rPr>
          <w:rFonts w:ascii="Arial" w:eastAsiaTheme="minorEastAsia" w:hAnsi="Arial" w:cs="Arial"/>
          <w:sz w:val="24"/>
          <w:szCs w:val="24"/>
          <w:lang w:eastAsia="pl-PL"/>
        </w:rPr>
        <w:t xml:space="preserve">w temp. </w:t>
      </w:r>
      <w:r w:rsidR="000C264B" w:rsidRPr="00092D63">
        <w:rPr>
          <w:rFonts w:ascii="Arial" w:eastAsiaTheme="minorEastAsia" w:hAnsi="Arial" w:cs="Arial"/>
          <w:sz w:val="24"/>
          <w:szCs w:val="24"/>
          <w:lang w:eastAsia="pl-PL"/>
        </w:rPr>
        <w:t>40</w:t>
      </w:r>
      <w:r w:rsidRPr="00092D63">
        <w:rPr>
          <w:rFonts w:ascii="Arial" w:eastAsiaTheme="minorEastAsia" w:hAnsi="Arial" w:cs="Arial"/>
          <w:sz w:val="24"/>
          <w:szCs w:val="24"/>
          <w:lang w:eastAsia="pl-PL"/>
        </w:rPr>
        <w:t>÷82</w:t>
      </w:r>
      <w:r w:rsidRPr="00092D63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o</w:t>
      </w:r>
      <w:r w:rsidRPr="00092D63">
        <w:rPr>
          <w:rFonts w:ascii="Arial" w:eastAsiaTheme="minorEastAsia" w:hAnsi="Arial" w:cs="Arial"/>
          <w:sz w:val="24"/>
          <w:szCs w:val="24"/>
          <w:lang w:eastAsia="pl-PL"/>
        </w:rPr>
        <w:t xml:space="preserve">C – wanna </w:t>
      </w:r>
      <w:r w:rsidRPr="00092D63">
        <w:rPr>
          <w:rFonts w:ascii="Arial" w:eastAsiaTheme="minorEastAsia" w:hAnsi="Arial" w:cs="Arial"/>
          <w:b/>
          <w:sz w:val="24"/>
          <w:szCs w:val="24"/>
          <w:lang w:eastAsia="pl-PL"/>
        </w:rPr>
        <w:t>nr</w:t>
      </w:r>
      <w:r w:rsidRPr="00092D63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092D63">
        <w:rPr>
          <w:rFonts w:ascii="Arial" w:eastAsiaTheme="minorEastAsia" w:hAnsi="Arial" w:cs="Arial"/>
          <w:b/>
          <w:sz w:val="24"/>
          <w:szCs w:val="24"/>
          <w:lang w:eastAsia="pl-PL"/>
        </w:rPr>
        <w:t>313</w:t>
      </w:r>
      <w:r w:rsidRPr="00092D63">
        <w:rPr>
          <w:rFonts w:ascii="Arial" w:eastAsiaTheme="minorEastAsia" w:hAnsi="Arial" w:cs="Arial"/>
          <w:sz w:val="24"/>
          <w:szCs w:val="24"/>
          <w:lang w:eastAsia="pl-PL"/>
        </w:rPr>
        <w:t>,o poj. 3,</w:t>
      </w:r>
      <w:r w:rsidR="006E2B3B" w:rsidRPr="00092D63">
        <w:rPr>
          <w:rFonts w:ascii="Arial" w:eastAsiaTheme="minorEastAsia" w:hAnsi="Arial" w:cs="Arial"/>
          <w:sz w:val="24"/>
          <w:szCs w:val="24"/>
          <w:lang w:eastAsia="pl-PL"/>
        </w:rPr>
        <w:t xml:space="preserve">6 </w:t>
      </w:r>
      <w:r w:rsidRPr="00092D63">
        <w:rPr>
          <w:rFonts w:ascii="Arial" w:eastAsiaTheme="minorEastAsia" w:hAnsi="Arial" w:cs="Arial"/>
          <w:sz w:val="24"/>
          <w:szCs w:val="24"/>
          <w:lang w:eastAsia="pl-PL"/>
        </w:rPr>
        <w:t>m</w:t>
      </w:r>
      <w:r w:rsidRPr="00092D63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3</w:t>
      </w:r>
      <w:r w:rsidRPr="00092D63">
        <w:rPr>
          <w:rFonts w:ascii="Arial" w:eastAsiaTheme="minorEastAsia" w:hAnsi="Arial" w:cs="Arial"/>
          <w:sz w:val="24"/>
          <w:szCs w:val="24"/>
          <w:lang w:eastAsia="pl-PL"/>
        </w:rPr>
        <w:t>,</w:t>
      </w:r>
    </w:p>
    <w:p w14:paraId="56F5D38F" w14:textId="0B865AFA" w:rsidR="00DF4402" w:rsidRPr="00F71A2A" w:rsidRDefault="00DF4402" w:rsidP="008D40E0">
      <w:pPr>
        <w:numPr>
          <w:ilvl w:val="1"/>
          <w:numId w:val="44"/>
        </w:numPr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trawienia kwaśnego na gorąco w temp. 57÷68</w:t>
      </w:r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o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C – wanna </w:t>
      </w: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t>nr 315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,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br/>
        <w:t>o poj. 3,</w:t>
      </w:r>
      <w:r w:rsidR="006E2B3B">
        <w:rPr>
          <w:rFonts w:ascii="Arial" w:eastAsiaTheme="minorEastAsia" w:hAnsi="Arial" w:cs="Arial"/>
          <w:sz w:val="24"/>
          <w:szCs w:val="24"/>
          <w:lang w:eastAsia="pl-PL"/>
        </w:rPr>
        <w:t xml:space="preserve">5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m</w:t>
      </w:r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3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,</w:t>
      </w:r>
    </w:p>
    <w:p w14:paraId="2FC1F3CF" w14:textId="77777777" w:rsidR="00DF4402" w:rsidRPr="00F71A2A" w:rsidRDefault="00DF4402" w:rsidP="008D40E0">
      <w:pPr>
        <w:numPr>
          <w:ilvl w:val="1"/>
          <w:numId w:val="44"/>
        </w:numPr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usuwania smug - deoksydacja w kwasie azotowym, w temp. otoczenia – wanna</w:t>
      </w: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nr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t>318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, poj. 3,3 m</w:t>
      </w:r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3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,</w:t>
      </w:r>
    </w:p>
    <w:p w14:paraId="3EB32464" w14:textId="797F99F2" w:rsidR="00DF4402" w:rsidRPr="00F71A2A" w:rsidRDefault="00DF4402" w:rsidP="008D40E0">
      <w:pPr>
        <w:numPr>
          <w:ilvl w:val="1"/>
          <w:numId w:val="44"/>
        </w:numPr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anodowania w kwasie siarkowym w temp. otoczenia – wanny </w:t>
      </w: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t>nr 321, 322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, poj. 2x</w:t>
      </w:r>
      <w:r w:rsidR="006E2B3B">
        <w:rPr>
          <w:rFonts w:ascii="Arial" w:eastAsiaTheme="minorEastAsia" w:hAnsi="Arial" w:cs="Arial"/>
          <w:sz w:val="24"/>
          <w:szCs w:val="24"/>
          <w:lang w:eastAsia="pl-PL"/>
        </w:rPr>
        <w:t>5,3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 m</w:t>
      </w:r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3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,</w:t>
      </w:r>
    </w:p>
    <w:p w14:paraId="7987E226" w14:textId="0D021C56" w:rsidR="00DF4402" w:rsidRPr="00F71A2A" w:rsidRDefault="00DF4402" w:rsidP="008D40E0">
      <w:pPr>
        <w:numPr>
          <w:ilvl w:val="1"/>
          <w:numId w:val="44"/>
        </w:numPr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lastRenderedPageBreak/>
        <w:t>uszczelniania w roztworze dwuchromianu potasu w temp. 88÷98</w:t>
      </w:r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o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C – wanna </w:t>
      </w: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t>nr 325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, poj. 3,</w:t>
      </w:r>
      <w:r w:rsidR="006E2B3B">
        <w:rPr>
          <w:rFonts w:ascii="Arial" w:eastAsiaTheme="minorEastAsia" w:hAnsi="Arial" w:cs="Arial"/>
          <w:sz w:val="24"/>
          <w:szCs w:val="24"/>
          <w:lang w:eastAsia="pl-PL"/>
        </w:rPr>
        <w:t>8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 m</w:t>
      </w:r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3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,</w:t>
      </w:r>
    </w:p>
    <w:p w14:paraId="6CFBB321" w14:textId="08963611" w:rsidR="00DF4402" w:rsidRPr="00F71A2A" w:rsidRDefault="00DF4402" w:rsidP="008D40E0">
      <w:pPr>
        <w:numPr>
          <w:ilvl w:val="1"/>
          <w:numId w:val="44"/>
        </w:numPr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uszczelniania w roztworze zawierającym chrom trójwartościowy </w:t>
      </w:r>
      <w:r w:rsidR="00A31D44">
        <w:rPr>
          <w:rFonts w:ascii="Arial" w:eastAsiaTheme="minorEastAsia" w:hAnsi="Arial" w:cs="Arial"/>
          <w:sz w:val="24"/>
          <w:szCs w:val="24"/>
          <w:lang w:eastAsia="pl-PL"/>
        </w:rPr>
        <w:t xml:space="preserve">lub usuwania powłok w kwasie chromowym i fosforowym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– wanna </w:t>
      </w: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t>nr 327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, poj. 3,</w:t>
      </w:r>
      <w:r w:rsidR="006E2B3B">
        <w:rPr>
          <w:rFonts w:ascii="Arial" w:eastAsiaTheme="minorEastAsia" w:hAnsi="Arial" w:cs="Arial"/>
          <w:sz w:val="24"/>
          <w:szCs w:val="24"/>
          <w:lang w:eastAsia="pl-PL"/>
        </w:rPr>
        <w:t>6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 m</w:t>
      </w:r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3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14:paraId="0F13E56A" w14:textId="03BA2AFD" w:rsidR="00DF4402" w:rsidRPr="00F71A2A" w:rsidRDefault="00DF4402" w:rsidP="00DF4402">
      <w:p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2)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ab/>
        <w:t xml:space="preserve">Zmechanizowana linia zawieszkowa do trawienia, składająca się z 3 wanien procesowych o pojemności łącznej </w:t>
      </w:r>
      <w:r w:rsidR="000C264B">
        <w:rPr>
          <w:rFonts w:ascii="Arial" w:eastAsiaTheme="minorEastAsia" w:hAnsi="Arial" w:cs="Arial"/>
          <w:sz w:val="24"/>
          <w:szCs w:val="24"/>
          <w:lang w:eastAsia="pl-PL"/>
        </w:rPr>
        <w:t>10,7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 m</w:t>
      </w:r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3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, w tym do:</w:t>
      </w:r>
    </w:p>
    <w:p w14:paraId="0954C0B1" w14:textId="7ED09D41" w:rsidR="00DF4402" w:rsidRPr="00F71A2A" w:rsidRDefault="00DF4402" w:rsidP="008D40E0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usuwania powłoki anodowej gorące (</w:t>
      </w:r>
      <w:r w:rsidR="000C264B">
        <w:rPr>
          <w:rFonts w:ascii="Arial" w:eastAsiaTheme="minorEastAsia" w:hAnsi="Arial" w:cs="Arial"/>
          <w:sz w:val="24"/>
          <w:szCs w:val="24"/>
          <w:lang w:eastAsia="pl-PL"/>
        </w:rPr>
        <w:t>8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2÷</w:t>
      </w:r>
      <w:r w:rsidR="000C264B">
        <w:rPr>
          <w:rFonts w:ascii="Arial" w:eastAsiaTheme="minorEastAsia" w:hAnsi="Arial" w:cs="Arial"/>
          <w:sz w:val="24"/>
          <w:szCs w:val="24"/>
          <w:lang w:eastAsia="pl-PL"/>
        </w:rPr>
        <w:t>8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8</w:t>
      </w:r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0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C) w roztworach kwaśnych (kwas fosforowy, kwas chromowy</w:t>
      </w:r>
      <w:r w:rsidR="000C264B"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) </w:t>
      </w:r>
      <w:r w:rsidR="000C264B">
        <w:rPr>
          <w:rFonts w:ascii="Arial" w:eastAsiaTheme="minorEastAsia" w:hAnsi="Arial" w:cs="Arial"/>
          <w:sz w:val="24"/>
          <w:szCs w:val="24"/>
          <w:lang w:eastAsia="pl-PL"/>
        </w:rPr>
        <w:t xml:space="preserve">lub uszczelniania na gorąco w roztworze zawierającym chrom trójwartościowy oraz dodatku heksafluorocyrkonianu dipotasowego (Socosurf TCS)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– wanna </w:t>
      </w: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t>nr 511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, poj. 3,3 m</w:t>
      </w:r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3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,</w:t>
      </w:r>
    </w:p>
    <w:p w14:paraId="13710E16" w14:textId="7A816A83" w:rsidR="00DF4402" w:rsidRPr="00F71A2A" w:rsidRDefault="00DF4402" w:rsidP="008D40E0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uszczelniania w roztworze zawierającym chrom trójwartościowy </w:t>
      </w:r>
      <w:r w:rsidR="003027D8">
        <w:rPr>
          <w:rFonts w:ascii="Arial" w:eastAsiaTheme="minorEastAsia" w:hAnsi="Arial" w:cs="Arial"/>
          <w:sz w:val="24"/>
          <w:szCs w:val="24"/>
          <w:lang w:eastAsia="pl-PL"/>
        </w:rPr>
        <w:t xml:space="preserve">oraz heksahydrat azotanu lantanu (Socosurt PACS </w:t>
      </w:r>
      <w:r w:rsidR="003027D8" w:rsidRPr="00F71A2A">
        <w:rPr>
          <w:rFonts w:ascii="Arial" w:eastAsiaTheme="minorEastAsia" w:hAnsi="Arial" w:cs="Arial"/>
          <w:sz w:val="24"/>
          <w:szCs w:val="24"/>
          <w:lang w:eastAsia="pl-PL"/>
        </w:rPr>
        <w:t>2</w:t>
      </w:r>
      <w:r w:rsidR="003027D8">
        <w:rPr>
          <w:rFonts w:ascii="Arial" w:eastAsiaTheme="minorEastAsia" w:hAnsi="Arial" w:cs="Arial"/>
          <w:sz w:val="24"/>
          <w:szCs w:val="24"/>
          <w:lang w:eastAsia="pl-PL"/>
        </w:rPr>
        <w:t>0</w:t>
      </w:r>
      <w:r w:rsidR="003027D8" w:rsidRPr="00F71A2A">
        <w:rPr>
          <w:rFonts w:ascii="Arial" w:eastAsiaTheme="minorEastAsia" w:hAnsi="Arial" w:cs="Arial"/>
          <w:sz w:val="24"/>
          <w:szCs w:val="24"/>
          <w:lang w:eastAsia="pl-PL"/>
        </w:rPr>
        <w:t>÷</w:t>
      </w:r>
      <w:r w:rsidR="003027D8">
        <w:rPr>
          <w:rFonts w:ascii="Arial" w:eastAsiaTheme="minorEastAsia" w:hAnsi="Arial" w:cs="Arial"/>
          <w:sz w:val="24"/>
          <w:szCs w:val="24"/>
          <w:lang w:eastAsia="pl-PL"/>
        </w:rPr>
        <w:t>30</w:t>
      </w:r>
      <w:r w:rsidR="003027D8"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0</w:t>
      </w:r>
      <w:r w:rsidR="003027D8"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C)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– wanna </w:t>
      </w: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t>nr 513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, poj. 3,3 m</w:t>
      </w:r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3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,</w:t>
      </w:r>
    </w:p>
    <w:p w14:paraId="733615EA" w14:textId="77777777" w:rsidR="00DF4402" w:rsidRPr="00F71A2A" w:rsidRDefault="00DF4402" w:rsidP="008D40E0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alodynowania – w roztworze kwaśnym zawierającym kwas chromowy – wanna </w:t>
      </w: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t>nr 515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, poj. 3,3 m</w:t>
      </w:r>
      <w:r w:rsidRPr="00F71A2A">
        <w:rPr>
          <w:rFonts w:ascii="Arial" w:eastAsiaTheme="minorEastAsia" w:hAnsi="Arial" w:cs="Arial"/>
          <w:sz w:val="24"/>
          <w:szCs w:val="24"/>
          <w:vertAlign w:val="superscript"/>
          <w:lang w:eastAsia="pl-PL"/>
        </w:rPr>
        <w:t>3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14:paraId="6E7FEC5D" w14:textId="5378B5F2" w:rsidR="00DD306A" w:rsidRPr="00332E99" w:rsidRDefault="00DD306A" w:rsidP="00DD306A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bookmarkStart w:id="3" w:name="_Hlk31009766"/>
      <w:r w:rsidRPr="00332E99">
        <w:rPr>
          <w:rFonts w:ascii="Arial" w:hAnsi="Arial" w:cs="Arial"/>
          <w:b/>
          <w:sz w:val="24"/>
          <w:szCs w:val="24"/>
          <w:u w:val="single"/>
        </w:rPr>
        <w:t>I.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Pr="00332E99">
        <w:rPr>
          <w:rFonts w:ascii="Arial" w:hAnsi="Arial" w:cs="Arial"/>
          <w:b/>
          <w:sz w:val="24"/>
          <w:szCs w:val="24"/>
          <w:u w:val="single"/>
        </w:rPr>
        <w:t xml:space="preserve"> W punkcie </w:t>
      </w:r>
      <w:r>
        <w:rPr>
          <w:rFonts w:ascii="Arial" w:hAnsi="Arial" w:cs="Arial"/>
          <w:b/>
          <w:sz w:val="24"/>
          <w:szCs w:val="24"/>
          <w:u w:val="single"/>
        </w:rPr>
        <w:t xml:space="preserve">II.1.1 określającym maksymalna dopuszczalną </w:t>
      </w:r>
      <w:r w:rsidR="000F727A">
        <w:rPr>
          <w:rFonts w:ascii="Arial" w:hAnsi="Arial" w:cs="Arial"/>
          <w:b/>
          <w:sz w:val="24"/>
          <w:szCs w:val="24"/>
          <w:u w:val="single"/>
        </w:rPr>
        <w:t>emisję</w:t>
      </w:r>
      <w:r>
        <w:rPr>
          <w:rFonts w:ascii="Arial" w:hAnsi="Arial" w:cs="Arial"/>
          <w:b/>
          <w:sz w:val="24"/>
          <w:szCs w:val="24"/>
          <w:u w:val="single"/>
        </w:rPr>
        <w:t xml:space="preserve"> gaz</w:t>
      </w:r>
      <w:r w:rsidR="000F727A">
        <w:rPr>
          <w:rFonts w:ascii="Arial" w:hAnsi="Arial" w:cs="Arial"/>
          <w:b/>
          <w:sz w:val="24"/>
          <w:szCs w:val="24"/>
          <w:u w:val="single"/>
        </w:rPr>
        <w:t xml:space="preserve">ów i pyłów </w:t>
      </w:r>
      <w:r>
        <w:rPr>
          <w:rFonts w:ascii="Arial" w:hAnsi="Arial" w:cs="Arial"/>
          <w:b/>
          <w:sz w:val="24"/>
          <w:szCs w:val="24"/>
          <w:u w:val="single"/>
        </w:rPr>
        <w:t xml:space="preserve"> z instalacji tabela nr 1 </w:t>
      </w:r>
      <w:r w:rsidRPr="00332E99">
        <w:rPr>
          <w:rFonts w:ascii="Arial" w:hAnsi="Arial" w:cs="Arial"/>
          <w:b/>
          <w:sz w:val="24"/>
          <w:szCs w:val="24"/>
          <w:u w:val="single"/>
        </w:rPr>
        <w:t>otrzymuj</w:t>
      </w:r>
      <w:r>
        <w:rPr>
          <w:rFonts w:ascii="Arial" w:hAnsi="Arial" w:cs="Arial"/>
          <w:b/>
          <w:sz w:val="24"/>
          <w:szCs w:val="24"/>
          <w:u w:val="single"/>
        </w:rPr>
        <w:t>e</w:t>
      </w:r>
      <w:r w:rsidRPr="00332E99">
        <w:rPr>
          <w:rFonts w:ascii="Arial" w:hAnsi="Arial" w:cs="Arial"/>
          <w:b/>
          <w:sz w:val="24"/>
          <w:szCs w:val="24"/>
          <w:u w:val="single"/>
        </w:rPr>
        <w:t xml:space="preserve"> nowe brzmienie:</w:t>
      </w:r>
    </w:p>
    <w:bookmarkEnd w:id="3"/>
    <w:p w14:paraId="59195F37" w14:textId="77777777" w:rsidR="00B72201" w:rsidRPr="00F71A2A" w:rsidRDefault="00B72201" w:rsidP="00B72201">
      <w:pPr>
        <w:pStyle w:val="Default"/>
        <w:spacing w:line="276" w:lineRule="auto"/>
        <w:jc w:val="both"/>
        <w:rPr>
          <w:b/>
          <w:color w:val="auto"/>
          <w:sz w:val="22"/>
        </w:rPr>
      </w:pPr>
      <w:r w:rsidRPr="00F71A2A">
        <w:rPr>
          <w:b/>
          <w:color w:val="auto"/>
          <w:sz w:val="22"/>
        </w:rPr>
        <w:t>Tabela nr 1</w:t>
      </w:r>
    </w:p>
    <w:tbl>
      <w:tblPr>
        <w:tblW w:w="8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2268"/>
        <w:gridCol w:w="2976"/>
        <w:gridCol w:w="1340"/>
      </w:tblGrid>
      <w:tr w:rsidR="00F71A2A" w:rsidRPr="00F71A2A" w14:paraId="1808266D" w14:textId="77777777" w:rsidTr="00082E60">
        <w:trPr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3D66A3D0" w14:textId="77777777" w:rsidR="00B72201" w:rsidRPr="00F71A2A" w:rsidRDefault="00B72201" w:rsidP="00B7220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A2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5A72C72" w14:textId="77777777" w:rsidR="00B72201" w:rsidRPr="00F71A2A" w:rsidRDefault="00B72201" w:rsidP="00B7220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A2A">
              <w:rPr>
                <w:rFonts w:ascii="Arial" w:hAnsi="Arial" w:cs="Arial"/>
                <w:b/>
                <w:sz w:val="20"/>
                <w:szCs w:val="20"/>
              </w:rPr>
              <w:t>Emitor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960C8A4" w14:textId="77777777" w:rsidR="00B72201" w:rsidRPr="00F71A2A" w:rsidRDefault="00B72201" w:rsidP="00B7220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A2A">
              <w:rPr>
                <w:rFonts w:ascii="Arial" w:hAnsi="Arial" w:cs="Arial"/>
                <w:b/>
                <w:sz w:val="20"/>
                <w:szCs w:val="20"/>
              </w:rPr>
              <w:t>Źródło emisji</w:t>
            </w:r>
          </w:p>
        </w:tc>
        <w:tc>
          <w:tcPr>
            <w:tcW w:w="4316" w:type="dxa"/>
            <w:gridSpan w:val="2"/>
            <w:shd w:val="clear" w:color="auto" w:fill="auto"/>
            <w:vAlign w:val="center"/>
          </w:tcPr>
          <w:p w14:paraId="30FDEA09" w14:textId="0FC4CEA4" w:rsidR="00B72201" w:rsidRPr="00F71A2A" w:rsidRDefault="00B72201" w:rsidP="00DD30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A2A">
              <w:rPr>
                <w:rFonts w:ascii="Arial" w:hAnsi="Arial" w:cs="Arial"/>
                <w:b/>
                <w:sz w:val="20"/>
                <w:szCs w:val="20"/>
              </w:rPr>
              <w:t>Wielkość emisji</w:t>
            </w:r>
          </w:p>
        </w:tc>
      </w:tr>
      <w:tr w:rsidR="00F71A2A" w:rsidRPr="00F71A2A" w14:paraId="5D27A5EB" w14:textId="77777777" w:rsidTr="00082E60">
        <w:trPr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14:paraId="0BB6DE32" w14:textId="77777777" w:rsidR="00B72201" w:rsidRPr="00F71A2A" w:rsidRDefault="00B72201" w:rsidP="00B7220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176D94B" w14:textId="77777777" w:rsidR="00B72201" w:rsidRPr="00F71A2A" w:rsidRDefault="00B72201" w:rsidP="00B7220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77ABD68" w14:textId="77777777" w:rsidR="00B72201" w:rsidRPr="00F71A2A" w:rsidRDefault="00B72201" w:rsidP="00B7220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AC10A3C" w14:textId="77777777" w:rsidR="00B72201" w:rsidRPr="00F71A2A" w:rsidRDefault="00B72201" w:rsidP="00DD306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1A2A">
              <w:rPr>
                <w:rFonts w:ascii="Arial" w:hAnsi="Arial" w:cs="Arial"/>
                <w:b/>
                <w:sz w:val="20"/>
                <w:szCs w:val="20"/>
              </w:rPr>
              <w:t>zanieczyszczenie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6AB281BA" w14:textId="77777777" w:rsidR="00B72201" w:rsidRPr="00F71A2A" w:rsidRDefault="00B72201" w:rsidP="00DD306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A2A">
              <w:rPr>
                <w:rFonts w:ascii="Arial" w:hAnsi="Arial" w:cs="Arial"/>
                <w:b/>
                <w:sz w:val="20"/>
                <w:szCs w:val="20"/>
              </w:rPr>
              <w:t>kg/h</w:t>
            </w:r>
          </w:p>
        </w:tc>
      </w:tr>
      <w:tr w:rsidR="00082E60" w:rsidRPr="00F71A2A" w14:paraId="453A6879" w14:textId="77777777" w:rsidTr="00082E60">
        <w:trPr>
          <w:trHeight w:val="164"/>
          <w:jc w:val="center"/>
        </w:trPr>
        <w:tc>
          <w:tcPr>
            <w:tcW w:w="562" w:type="dxa"/>
            <w:vMerge w:val="restart"/>
            <w:vAlign w:val="center"/>
          </w:tcPr>
          <w:p w14:paraId="5515110C" w14:textId="77777777" w:rsidR="00082E60" w:rsidRPr="00F71A2A" w:rsidRDefault="00082E60" w:rsidP="00B7220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43BC9AF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4B50DA0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wanny do kadmowania</w:t>
            </w:r>
          </w:p>
        </w:tc>
        <w:tc>
          <w:tcPr>
            <w:tcW w:w="2976" w:type="dxa"/>
            <w:shd w:val="clear" w:color="auto" w:fill="auto"/>
          </w:tcPr>
          <w:p w14:paraId="50D87ECD" w14:textId="74296DE8" w:rsidR="00082E60" w:rsidRPr="00F71A2A" w:rsidRDefault="00082E60" w:rsidP="00DD30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pył ogółem</w:t>
            </w:r>
          </w:p>
        </w:tc>
        <w:tc>
          <w:tcPr>
            <w:tcW w:w="1340" w:type="dxa"/>
            <w:shd w:val="clear" w:color="auto" w:fill="auto"/>
          </w:tcPr>
          <w:p w14:paraId="1C8569D9" w14:textId="249E091D" w:rsidR="00082E60" w:rsidRPr="00F71A2A" w:rsidRDefault="00082E60" w:rsidP="00DD30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0,01918</w:t>
            </w:r>
          </w:p>
        </w:tc>
      </w:tr>
      <w:tr w:rsidR="00082E60" w:rsidRPr="00F71A2A" w14:paraId="39E055EF" w14:textId="77777777" w:rsidTr="00082E60">
        <w:trPr>
          <w:jc w:val="center"/>
        </w:trPr>
        <w:tc>
          <w:tcPr>
            <w:tcW w:w="562" w:type="dxa"/>
            <w:vMerge/>
            <w:vAlign w:val="center"/>
          </w:tcPr>
          <w:p w14:paraId="052D4151" w14:textId="77777777" w:rsidR="00082E60" w:rsidRPr="00F71A2A" w:rsidRDefault="00082E60" w:rsidP="00B7220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42F8343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DCB7C15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263E3D5" w14:textId="77777777" w:rsidR="00082E60" w:rsidRPr="00F71A2A" w:rsidRDefault="00082E60" w:rsidP="00DD30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pył zawieszony PM10</w:t>
            </w:r>
          </w:p>
        </w:tc>
        <w:tc>
          <w:tcPr>
            <w:tcW w:w="1340" w:type="dxa"/>
            <w:shd w:val="clear" w:color="auto" w:fill="auto"/>
          </w:tcPr>
          <w:p w14:paraId="6D2830AD" w14:textId="77777777" w:rsidR="00082E60" w:rsidRPr="00F71A2A" w:rsidRDefault="00082E60" w:rsidP="00DD30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0,01918</w:t>
            </w:r>
          </w:p>
        </w:tc>
      </w:tr>
      <w:tr w:rsidR="00082E60" w:rsidRPr="00F71A2A" w14:paraId="2BFD0040" w14:textId="77777777" w:rsidTr="00082E60">
        <w:trPr>
          <w:jc w:val="center"/>
        </w:trPr>
        <w:tc>
          <w:tcPr>
            <w:tcW w:w="562" w:type="dxa"/>
            <w:vMerge/>
            <w:vAlign w:val="center"/>
          </w:tcPr>
          <w:p w14:paraId="6E4D79AE" w14:textId="77777777" w:rsidR="00082E60" w:rsidRPr="00F71A2A" w:rsidRDefault="00082E60" w:rsidP="00B7220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D41E978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4A671BD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0665500" w14:textId="77777777" w:rsidR="00082E60" w:rsidRPr="00F71A2A" w:rsidRDefault="00082E60" w:rsidP="00DD306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pył zawieszony PM2,5</w:t>
            </w:r>
          </w:p>
        </w:tc>
        <w:tc>
          <w:tcPr>
            <w:tcW w:w="1340" w:type="dxa"/>
            <w:shd w:val="clear" w:color="auto" w:fill="auto"/>
          </w:tcPr>
          <w:p w14:paraId="40D7A5B6" w14:textId="77777777" w:rsidR="00082E60" w:rsidRPr="00F71A2A" w:rsidRDefault="00082E60" w:rsidP="00DD306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0,01918</w:t>
            </w:r>
          </w:p>
        </w:tc>
      </w:tr>
      <w:tr w:rsidR="00082E60" w:rsidRPr="00F71A2A" w14:paraId="273F60F5" w14:textId="77777777" w:rsidTr="00082E60">
        <w:trPr>
          <w:jc w:val="center"/>
        </w:trPr>
        <w:tc>
          <w:tcPr>
            <w:tcW w:w="562" w:type="dxa"/>
            <w:vMerge/>
            <w:vAlign w:val="center"/>
          </w:tcPr>
          <w:p w14:paraId="0D9F7894" w14:textId="77777777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9E17A97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A28CEDF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A94F696" w14:textId="78B502FF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kadm</w:t>
            </w:r>
            <w:r w:rsidRPr="00F71A2A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40" w:type="dxa"/>
            <w:shd w:val="clear" w:color="auto" w:fill="auto"/>
          </w:tcPr>
          <w:p w14:paraId="2FC4AD76" w14:textId="530C844A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0,00100</w:t>
            </w:r>
          </w:p>
        </w:tc>
      </w:tr>
      <w:tr w:rsidR="00082E60" w:rsidRPr="00F71A2A" w14:paraId="7203E385" w14:textId="77777777" w:rsidTr="00082E60">
        <w:trPr>
          <w:jc w:val="center"/>
        </w:trPr>
        <w:tc>
          <w:tcPr>
            <w:tcW w:w="562" w:type="dxa"/>
            <w:vMerge/>
            <w:vAlign w:val="center"/>
          </w:tcPr>
          <w:p w14:paraId="30A03875" w14:textId="77777777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DA2A332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35B5B9A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2D603C0" w14:textId="5A7940BA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nikiel</w:t>
            </w:r>
            <w:r w:rsidRPr="00082E60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40" w:type="dxa"/>
            <w:shd w:val="clear" w:color="auto" w:fill="auto"/>
          </w:tcPr>
          <w:p w14:paraId="775AD0A9" w14:textId="223BEA1E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0,00018</w:t>
            </w:r>
          </w:p>
        </w:tc>
      </w:tr>
      <w:tr w:rsidR="00082E60" w:rsidRPr="00F71A2A" w14:paraId="517C70A2" w14:textId="77777777" w:rsidTr="00082E60">
        <w:trPr>
          <w:jc w:val="center"/>
        </w:trPr>
        <w:tc>
          <w:tcPr>
            <w:tcW w:w="562" w:type="dxa"/>
            <w:vMerge/>
            <w:vAlign w:val="center"/>
          </w:tcPr>
          <w:p w14:paraId="3DF62F37" w14:textId="77777777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87E2640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A8E33DA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C67FA6E" w14:textId="6C2DCB61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cynk</w:t>
            </w:r>
            <w:r w:rsidRPr="00F71A2A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40" w:type="dxa"/>
            <w:shd w:val="clear" w:color="auto" w:fill="auto"/>
          </w:tcPr>
          <w:p w14:paraId="0BFF0556" w14:textId="6F915591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0,01800</w:t>
            </w:r>
          </w:p>
        </w:tc>
      </w:tr>
      <w:tr w:rsidR="00082E60" w:rsidRPr="00F71A2A" w14:paraId="0CE68BB4" w14:textId="77777777" w:rsidTr="00082E60">
        <w:trPr>
          <w:jc w:val="center"/>
        </w:trPr>
        <w:tc>
          <w:tcPr>
            <w:tcW w:w="562" w:type="dxa"/>
            <w:vMerge/>
            <w:vAlign w:val="center"/>
          </w:tcPr>
          <w:p w14:paraId="0225D922" w14:textId="77777777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107B07E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F0A7BAA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036E178" w14:textId="4338302D" w:rsidR="00082E60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cyjanki</w:t>
            </w:r>
          </w:p>
        </w:tc>
        <w:tc>
          <w:tcPr>
            <w:tcW w:w="1340" w:type="dxa"/>
            <w:shd w:val="clear" w:color="auto" w:fill="auto"/>
          </w:tcPr>
          <w:p w14:paraId="0474B8EA" w14:textId="5D9D01F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0,01800</w:t>
            </w:r>
          </w:p>
        </w:tc>
      </w:tr>
      <w:tr w:rsidR="00082E60" w:rsidRPr="00F71A2A" w14:paraId="69865DBA" w14:textId="77777777" w:rsidTr="00082E60">
        <w:trPr>
          <w:trHeight w:val="79"/>
          <w:jc w:val="center"/>
        </w:trPr>
        <w:tc>
          <w:tcPr>
            <w:tcW w:w="562" w:type="dxa"/>
            <w:vMerge w:val="restart"/>
            <w:vAlign w:val="center"/>
          </w:tcPr>
          <w:p w14:paraId="23FF5584" w14:textId="77777777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580809F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E3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DD31B2A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wanny do chromowania</w:t>
            </w:r>
          </w:p>
        </w:tc>
        <w:tc>
          <w:tcPr>
            <w:tcW w:w="2976" w:type="dxa"/>
            <w:shd w:val="clear" w:color="auto" w:fill="auto"/>
          </w:tcPr>
          <w:p w14:paraId="26C61E6F" w14:textId="243889DE" w:rsidR="00082E60" w:rsidRPr="00DD306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pył ogółem</w:t>
            </w:r>
          </w:p>
        </w:tc>
        <w:tc>
          <w:tcPr>
            <w:tcW w:w="1340" w:type="dxa"/>
            <w:shd w:val="clear" w:color="auto" w:fill="auto"/>
          </w:tcPr>
          <w:p w14:paraId="198A4BB0" w14:textId="61BD5F65" w:rsidR="00082E60" w:rsidRPr="00DD306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0,07325</w:t>
            </w:r>
          </w:p>
        </w:tc>
      </w:tr>
      <w:tr w:rsidR="00082E60" w:rsidRPr="00F71A2A" w14:paraId="164175C7" w14:textId="77777777" w:rsidTr="00082E60">
        <w:trPr>
          <w:jc w:val="center"/>
        </w:trPr>
        <w:tc>
          <w:tcPr>
            <w:tcW w:w="562" w:type="dxa"/>
            <w:vMerge/>
            <w:vAlign w:val="center"/>
          </w:tcPr>
          <w:p w14:paraId="7614F42D" w14:textId="77777777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CE8658D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A8C87CD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C427215" w14:textId="77777777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pył zawieszony PM10</w:t>
            </w:r>
          </w:p>
        </w:tc>
        <w:tc>
          <w:tcPr>
            <w:tcW w:w="1340" w:type="dxa"/>
            <w:shd w:val="clear" w:color="auto" w:fill="auto"/>
          </w:tcPr>
          <w:p w14:paraId="3C1F425B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0,07325</w:t>
            </w:r>
          </w:p>
        </w:tc>
      </w:tr>
      <w:tr w:rsidR="00082E60" w:rsidRPr="00F71A2A" w14:paraId="60194DE4" w14:textId="77777777" w:rsidTr="00082E60">
        <w:trPr>
          <w:jc w:val="center"/>
        </w:trPr>
        <w:tc>
          <w:tcPr>
            <w:tcW w:w="562" w:type="dxa"/>
            <w:vMerge/>
            <w:vAlign w:val="center"/>
          </w:tcPr>
          <w:p w14:paraId="6850092A" w14:textId="77777777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17C8119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0718B0E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1EF04BF0" w14:textId="77777777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pył zawieszony PM2,5</w:t>
            </w:r>
          </w:p>
        </w:tc>
        <w:tc>
          <w:tcPr>
            <w:tcW w:w="1340" w:type="dxa"/>
            <w:shd w:val="clear" w:color="auto" w:fill="auto"/>
          </w:tcPr>
          <w:p w14:paraId="039E0458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0,07325</w:t>
            </w:r>
          </w:p>
        </w:tc>
      </w:tr>
      <w:tr w:rsidR="00082E60" w:rsidRPr="00F71A2A" w14:paraId="6A0270C3" w14:textId="77777777" w:rsidTr="00082E60">
        <w:trPr>
          <w:jc w:val="center"/>
        </w:trPr>
        <w:tc>
          <w:tcPr>
            <w:tcW w:w="562" w:type="dxa"/>
            <w:vMerge/>
            <w:vAlign w:val="center"/>
          </w:tcPr>
          <w:p w14:paraId="24579FC3" w14:textId="77777777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098B4C9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D5C5EA9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BA8327E" w14:textId="383145BD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306A">
              <w:rPr>
                <w:rFonts w:ascii="Arial" w:hAnsi="Arial" w:cs="Arial"/>
                <w:sz w:val="20"/>
                <w:szCs w:val="20"/>
              </w:rPr>
              <w:t>chrom</w:t>
            </w:r>
            <w:r w:rsidRPr="00DD306A">
              <w:rPr>
                <w:rFonts w:ascii="Arial" w:hAnsi="Arial" w:cs="Arial"/>
                <w:sz w:val="20"/>
                <w:szCs w:val="20"/>
                <w:vertAlign w:val="superscript"/>
              </w:rPr>
              <w:t>VI*</w:t>
            </w:r>
          </w:p>
        </w:tc>
        <w:tc>
          <w:tcPr>
            <w:tcW w:w="1340" w:type="dxa"/>
            <w:shd w:val="clear" w:color="auto" w:fill="auto"/>
          </w:tcPr>
          <w:p w14:paraId="6EA5CEFB" w14:textId="554D2FF0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06A">
              <w:rPr>
                <w:rFonts w:ascii="Arial" w:hAnsi="Arial" w:cs="Arial"/>
                <w:sz w:val="20"/>
                <w:szCs w:val="20"/>
              </w:rPr>
              <w:t>0,02426</w:t>
            </w:r>
          </w:p>
        </w:tc>
      </w:tr>
      <w:tr w:rsidR="00082E60" w:rsidRPr="00F71A2A" w14:paraId="0474A2B2" w14:textId="77777777" w:rsidTr="00082E60">
        <w:trPr>
          <w:jc w:val="center"/>
        </w:trPr>
        <w:tc>
          <w:tcPr>
            <w:tcW w:w="562" w:type="dxa"/>
            <w:vMerge/>
            <w:vAlign w:val="center"/>
          </w:tcPr>
          <w:p w14:paraId="0D0217EB" w14:textId="77777777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45C3BF5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174F894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F70FFAF" w14:textId="0D34E095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306A">
              <w:rPr>
                <w:rFonts w:ascii="Arial" w:hAnsi="Arial" w:cs="Arial"/>
                <w:sz w:val="20"/>
                <w:szCs w:val="20"/>
              </w:rPr>
              <w:t>chrom</w:t>
            </w:r>
            <w:r w:rsidRPr="00DD306A">
              <w:rPr>
                <w:rFonts w:ascii="Arial" w:hAnsi="Arial" w:cs="Arial"/>
                <w:sz w:val="20"/>
                <w:szCs w:val="20"/>
                <w:vertAlign w:val="superscript"/>
              </w:rPr>
              <w:t>III*</w:t>
            </w:r>
          </w:p>
        </w:tc>
        <w:tc>
          <w:tcPr>
            <w:tcW w:w="1340" w:type="dxa"/>
            <w:shd w:val="clear" w:color="auto" w:fill="auto"/>
          </w:tcPr>
          <w:p w14:paraId="2D0DC613" w14:textId="4098782A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06A">
              <w:rPr>
                <w:rFonts w:ascii="Arial" w:hAnsi="Arial" w:cs="Arial"/>
                <w:sz w:val="20"/>
                <w:szCs w:val="20"/>
              </w:rPr>
              <w:t>0,02426</w:t>
            </w:r>
          </w:p>
        </w:tc>
      </w:tr>
      <w:tr w:rsidR="00082E60" w:rsidRPr="00F71A2A" w14:paraId="6F75EDF7" w14:textId="77777777" w:rsidTr="00082E60">
        <w:trPr>
          <w:jc w:val="center"/>
        </w:trPr>
        <w:tc>
          <w:tcPr>
            <w:tcW w:w="562" w:type="dxa"/>
            <w:vMerge/>
            <w:vAlign w:val="center"/>
          </w:tcPr>
          <w:p w14:paraId="48A29ED1" w14:textId="77777777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1B38F12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0846289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1C4CFB3" w14:textId="0A62A9E2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nikiel</w:t>
            </w:r>
            <w:r w:rsidRPr="00F71A2A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40" w:type="dxa"/>
            <w:shd w:val="clear" w:color="auto" w:fill="auto"/>
          </w:tcPr>
          <w:p w14:paraId="2660ED22" w14:textId="1869BE6A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0,00046</w:t>
            </w:r>
          </w:p>
        </w:tc>
      </w:tr>
      <w:tr w:rsidR="00082E60" w:rsidRPr="00F71A2A" w14:paraId="58D37A11" w14:textId="77777777" w:rsidTr="00082E60">
        <w:trPr>
          <w:jc w:val="center"/>
        </w:trPr>
        <w:tc>
          <w:tcPr>
            <w:tcW w:w="562" w:type="dxa"/>
            <w:vMerge/>
            <w:vAlign w:val="center"/>
          </w:tcPr>
          <w:p w14:paraId="524A33CB" w14:textId="77777777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3B1C77E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63EF0F5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7AECC15" w14:textId="5DF42E1C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cynk</w:t>
            </w:r>
            <w:r w:rsidRPr="00F71A2A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40" w:type="dxa"/>
            <w:shd w:val="clear" w:color="auto" w:fill="auto"/>
          </w:tcPr>
          <w:p w14:paraId="17D81CBF" w14:textId="302A2DCA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0,04853</w:t>
            </w:r>
          </w:p>
        </w:tc>
      </w:tr>
      <w:tr w:rsidR="00082E60" w:rsidRPr="00F71A2A" w14:paraId="220DEA5F" w14:textId="77777777" w:rsidTr="00082E60">
        <w:trPr>
          <w:trHeight w:val="148"/>
          <w:jc w:val="center"/>
        </w:trPr>
        <w:tc>
          <w:tcPr>
            <w:tcW w:w="562" w:type="dxa"/>
            <w:vMerge w:val="restart"/>
            <w:vAlign w:val="center"/>
          </w:tcPr>
          <w:p w14:paraId="45CE0293" w14:textId="77777777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B45A25D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E4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9727EEA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wanny kwaśno - alkaliczne</w:t>
            </w:r>
          </w:p>
        </w:tc>
        <w:tc>
          <w:tcPr>
            <w:tcW w:w="2976" w:type="dxa"/>
            <w:shd w:val="clear" w:color="auto" w:fill="auto"/>
          </w:tcPr>
          <w:p w14:paraId="087B822C" w14:textId="10C625EC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pył ogółem</w:t>
            </w:r>
          </w:p>
        </w:tc>
        <w:tc>
          <w:tcPr>
            <w:tcW w:w="1340" w:type="dxa"/>
            <w:shd w:val="clear" w:color="auto" w:fill="auto"/>
          </w:tcPr>
          <w:p w14:paraId="053D7714" w14:textId="64609ED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0,0047</w:t>
            </w:r>
          </w:p>
        </w:tc>
      </w:tr>
      <w:tr w:rsidR="00082E60" w:rsidRPr="00F71A2A" w14:paraId="0F11B14A" w14:textId="77777777" w:rsidTr="00082E60">
        <w:trPr>
          <w:jc w:val="center"/>
        </w:trPr>
        <w:tc>
          <w:tcPr>
            <w:tcW w:w="562" w:type="dxa"/>
            <w:vMerge/>
            <w:vAlign w:val="center"/>
          </w:tcPr>
          <w:p w14:paraId="714470CB" w14:textId="77777777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9A8211E" w14:textId="77777777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20B6206" w14:textId="77777777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9BC7020" w14:textId="77777777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pył zawieszony PM10</w:t>
            </w:r>
          </w:p>
        </w:tc>
        <w:tc>
          <w:tcPr>
            <w:tcW w:w="1340" w:type="dxa"/>
            <w:shd w:val="clear" w:color="auto" w:fill="auto"/>
          </w:tcPr>
          <w:p w14:paraId="0D263D7E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0,0047</w:t>
            </w:r>
          </w:p>
        </w:tc>
      </w:tr>
      <w:tr w:rsidR="00082E60" w:rsidRPr="00F71A2A" w14:paraId="27A32BD1" w14:textId="77777777" w:rsidTr="00082E60">
        <w:trPr>
          <w:jc w:val="center"/>
        </w:trPr>
        <w:tc>
          <w:tcPr>
            <w:tcW w:w="562" w:type="dxa"/>
            <w:vMerge/>
            <w:vAlign w:val="center"/>
          </w:tcPr>
          <w:p w14:paraId="34CB254C" w14:textId="77777777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0629E09" w14:textId="77777777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255BFC6" w14:textId="77777777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EAAD62F" w14:textId="77777777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pył zawieszony PM2,5</w:t>
            </w:r>
          </w:p>
        </w:tc>
        <w:tc>
          <w:tcPr>
            <w:tcW w:w="1340" w:type="dxa"/>
            <w:shd w:val="clear" w:color="auto" w:fill="auto"/>
          </w:tcPr>
          <w:p w14:paraId="7AE7BF4F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0,0047</w:t>
            </w:r>
          </w:p>
        </w:tc>
      </w:tr>
      <w:tr w:rsidR="00082E60" w:rsidRPr="00F71A2A" w14:paraId="303E5ACD" w14:textId="77777777" w:rsidTr="00082E60">
        <w:trPr>
          <w:jc w:val="center"/>
        </w:trPr>
        <w:tc>
          <w:tcPr>
            <w:tcW w:w="562" w:type="dxa"/>
            <w:vMerge/>
            <w:vAlign w:val="center"/>
          </w:tcPr>
          <w:p w14:paraId="1F6FB575" w14:textId="77777777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B90FD35" w14:textId="77777777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44E9A78" w14:textId="77777777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688BA9E" w14:textId="220449A3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306A">
              <w:rPr>
                <w:rFonts w:ascii="Arial" w:hAnsi="Arial" w:cs="Arial"/>
                <w:sz w:val="20"/>
                <w:szCs w:val="20"/>
              </w:rPr>
              <w:t>chrom</w:t>
            </w:r>
            <w:r w:rsidRPr="00DD306A">
              <w:rPr>
                <w:rFonts w:ascii="Arial" w:hAnsi="Arial" w:cs="Arial"/>
                <w:sz w:val="20"/>
                <w:szCs w:val="20"/>
                <w:vertAlign w:val="superscript"/>
              </w:rPr>
              <w:t>VI*</w:t>
            </w:r>
          </w:p>
        </w:tc>
        <w:tc>
          <w:tcPr>
            <w:tcW w:w="1340" w:type="dxa"/>
            <w:shd w:val="clear" w:color="auto" w:fill="auto"/>
          </w:tcPr>
          <w:p w14:paraId="766C351C" w14:textId="1989BD5F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0,00067</w:t>
            </w:r>
          </w:p>
        </w:tc>
      </w:tr>
      <w:tr w:rsidR="00082E60" w:rsidRPr="00F71A2A" w14:paraId="062A213F" w14:textId="77777777" w:rsidTr="00082E60">
        <w:trPr>
          <w:jc w:val="center"/>
        </w:trPr>
        <w:tc>
          <w:tcPr>
            <w:tcW w:w="562" w:type="dxa"/>
            <w:vMerge/>
            <w:vAlign w:val="center"/>
          </w:tcPr>
          <w:p w14:paraId="14A0C6C2" w14:textId="77777777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6F5C5EF" w14:textId="77777777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DB74A46" w14:textId="77777777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BA9415D" w14:textId="5432A01B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D306A">
              <w:rPr>
                <w:rFonts w:ascii="Arial" w:hAnsi="Arial" w:cs="Arial"/>
                <w:sz w:val="20"/>
                <w:szCs w:val="20"/>
              </w:rPr>
              <w:t>chrom</w:t>
            </w:r>
            <w:r w:rsidRPr="00DD306A">
              <w:rPr>
                <w:rFonts w:ascii="Arial" w:hAnsi="Arial" w:cs="Arial"/>
                <w:sz w:val="20"/>
                <w:szCs w:val="20"/>
                <w:vertAlign w:val="superscript"/>
              </w:rPr>
              <w:t>III*</w:t>
            </w:r>
          </w:p>
        </w:tc>
        <w:tc>
          <w:tcPr>
            <w:tcW w:w="1340" w:type="dxa"/>
            <w:shd w:val="clear" w:color="auto" w:fill="auto"/>
          </w:tcPr>
          <w:p w14:paraId="773D4FC5" w14:textId="3535074C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0,00067</w:t>
            </w:r>
          </w:p>
        </w:tc>
      </w:tr>
      <w:tr w:rsidR="00082E60" w:rsidRPr="00F71A2A" w14:paraId="610EB51D" w14:textId="77777777" w:rsidTr="00082E60">
        <w:trPr>
          <w:jc w:val="center"/>
        </w:trPr>
        <w:tc>
          <w:tcPr>
            <w:tcW w:w="562" w:type="dxa"/>
            <w:vMerge/>
            <w:vAlign w:val="center"/>
          </w:tcPr>
          <w:p w14:paraId="5F5E35F7" w14:textId="77777777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C4926BD" w14:textId="77777777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D5FEA9D" w14:textId="77777777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3B86D97" w14:textId="4E65C021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nikiel</w:t>
            </w:r>
            <w:r w:rsidRPr="00F71A2A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40" w:type="dxa"/>
            <w:shd w:val="clear" w:color="auto" w:fill="auto"/>
          </w:tcPr>
          <w:p w14:paraId="15510A8E" w14:textId="3088A3CE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0,00067</w:t>
            </w:r>
          </w:p>
        </w:tc>
      </w:tr>
      <w:tr w:rsidR="00082E60" w:rsidRPr="00F71A2A" w14:paraId="3961ED82" w14:textId="77777777" w:rsidTr="00082E60">
        <w:trPr>
          <w:jc w:val="center"/>
        </w:trPr>
        <w:tc>
          <w:tcPr>
            <w:tcW w:w="562" w:type="dxa"/>
            <w:vMerge/>
            <w:vAlign w:val="center"/>
          </w:tcPr>
          <w:p w14:paraId="34325064" w14:textId="77777777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942D40A" w14:textId="77777777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3CD3097" w14:textId="77777777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1CDEA18" w14:textId="0500EC4F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cynk</w:t>
            </w:r>
            <w:r w:rsidRPr="00F71A2A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340" w:type="dxa"/>
            <w:shd w:val="clear" w:color="auto" w:fill="auto"/>
          </w:tcPr>
          <w:p w14:paraId="639A815E" w14:textId="0F763758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0,00336</w:t>
            </w:r>
          </w:p>
        </w:tc>
      </w:tr>
      <w:tr w:rsidR="00082E60" w:rsidRPr="00F71A2A" w14:paraId="4743F8F7" w14:textId="77777777" w:rsidTr="00082E60">
        <w:trPr>
          <w:trHeight w:val="62"/>
          <w:jc w:val="center"/>
        </w:trPr>
        <w:tc>
          <w:tcPr>
            <w:tcW w:w="562" w:type="dxa"/>
            <w:vAlign w:val="center"/>
          </w:tcPr>
          <w:p w14:paraId="39D4BCFB" w14:textId="77777777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93" w:type="dxa"/>
            <w:shd w:val="clear" w:color="auto" w:fill="auto"/>
          </w:tcPr>
          <w:p w14:paraId="3162AAAC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E21</w:t>
            </w:r>
          </w:p>
        </w:tc>
        <w:tc>
          <w:tcPr>
            <w:tcW w:w="2268" w:type="dxa"/>
            <w:shd w:val="clear" w:color="auto" w:fill="auto"/>
          </w:tcPr>
          <w:p w14:paraId="313A58E2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wanny do srebrzenia</w:t>
            </w:r>
          </w:p>
        </w:tc>
        <w:tc>
          <w:tcPr>
            <w:tcW w:w="2976" w:type="dxa"/>
            <w:shd w:val="clear" w:color="auto" w:fill="auto"/>
          </w:tcPr>
          <w:p w14:paraId="2670AC1F" w14:textId="77777777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cyjanki</w:t>
            </w:r>
          </w:p>
        </w:tc>
        <w:tc>
          <w:tcPr>
            <w:tcW w:w="1340" w:type="dxa"/>
            <w:shd w:val="clear" w:color="auto" w:fill="auto"/>
          </w:tcPr>
          <w:p w14:paraId="37FB85AC" w14:textId="782D3A8F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0,00438</w:t>
            </w:r>
          </w:p>
        </w:tc>
      </w:tr>
      <w:tr w:rsidR="00082E60" w:rsidRPr="00F71A2A" w14:paraId="782F0134" w14:textId="77777777" w:rsidTr="00082E60">
        <w:trPr>
          <w:trHeight w:val="340"/>
          <w:jc w:val="center"/>
        </w:trPr>
        <w:tc>
          <w:tcPr>
            <w:tcW w:w="562" w:type="dxa"/>
            <w:vMerge w:val="restart"/>
            <w:vAlign w:val="center"/>
          </w:tcPr>
          <w:p w14:paraId="737C882F" w14:textId="77777777" w:rsidR="00082E60" w:rsidRPr="00F71A2A" w:rsidRDefault="00082E60" w:rsidP="00082E60">
            <w:pPr>
              <w:pStyle w:val="Akapitzlist"/>
              <w:numPr>
                <w:ilvl w:val="0"/>
                <w:numId w:val="52"/>
              </w:numPr>
              <w:spacing w:after="0" w:line="240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B816DF6" w14:textId="77777777" w:rsidR="00082E60" w:rsidRPr="00F71A2A" w:rsidRDefault="00082E60" w:rsidP="0008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E22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F6425A5" w14:textId="4E27804D" w:rsidR="00082E60" w:rsidRPr="00F71A2A" w:rsidRDefault="0096695B" w:rsidP="0008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95B">
              <w:rPr>
                <w:rFonts w:ascii="Arial" w:hAnsi="Arial" w:cs="Arial"/>
                <w:sz w:val="20"/>
                <w:szCs w:val="20"/>
              </w:rPr>
              <w:t>wanny kwaśno - alkaliczne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0051C62" w14:textId="77777777" w:rsidR="00082E60" w:rsidRPr="00F71A2A" w:rsidRDefault="00082E60" w:rsidP="0008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pył ogółem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1F1EB5BE" w14:textId="77777777" w:rsidR="00082E60" w:rsidRPr="00F71A2A" w:rsidRDefault="00082E60" w:rsidP="0008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0,000670</w:t>
            </w:r>
          </w:p>
        </w:tc>
      </w:tr>
      <w:tr w:rsidR="00082E60" w:rsidRPr="00F71A2A" w14:paraId="65D5599B" w14:textId="77777777" w:rsidTr="00082E60">
        <w:trPr>
          <w:trHeight w:val="340"/>
          <w:jc w:val="center"/>
        </w:trPr>
        <w:tc>
          <w:tcPr>
            <w:tcW w:w="562" w:type="dxa"/>
            <w:vMerge/>
            <w:vAlign w:val="center"/>
          </w:tcPr>
          <w:p w14:paraId="3E4E1729" w14:textId="77777777" w:rsidR="00082E60" w:rsidRPr="00F71A2A" w:rsidRDefault="00082E60" w:rsidP="00082E60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4DB4FB1" w14:textId="77777777" w:rsidR="00082E60" w:rsidRPr="00F71A2A" w:rsidRDefault="00082E60" w:rsidP="0008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C8D244C" w14:textId="77777777" w:rsidR="00082E60" w:rsidRPr="00F71A2A" w:rsidRDefault="00082E60" w:rsidP="0008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DB66022" w14:textId="77777777" w:rsidR="00082E60" w:rsidRPr="00F71A2A" w:rsidRDefault="00082E60" w:rsidP="0008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pył PM10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6892E12D" w14:textId="77777777" w:rsidR="00082E60" w:rsidRPr="00F71A2A" w:rsidRDefault="00082E60" w:rsidP="0008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0,000670</w:t>
            </w:r>
          </w:p>
        </w:tc>
      </w:tr>
      <w:tr w:rsidR="00082E60" w:rsidRPr="00F71A2A" w14:paraId="5297A30C" w14:textId="77777777" w:rsidTr="00526CEA">
        <w:trPr>
          <w:trHeight w:val="113"/>
          <w:jc w:val="center"/>
        </w:trPr>
        <w:tc>
          <w:tcPr>
            <w:tcW w:w="562" w:type="dxa"/>
            <w:vMerge/>
            <w:vAlign w:val="center"/>
          </w:tcPr>
          <w:p w14:paraId="44DB7C7B" w14:textId="77777777" w:rsidR="00082E60" w:rsidRPr="00F71A2A" w:rsidRDefault="00082E60" w:rsidP="00082E60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343471D" w14:textId="77777777" w:rsidR="00082E60" w:rsidRPr="00F71A2A" w:rsidRDefault="00082E60" w:rsidP="0008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70BE180" w14:textId="77777777" w:rsidR="00082E60" w:rsidRPr="00F71A2A" w:rsidRDefault="00082E60" w:rsidP="0008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DD6CDA8" w14:textId="77777777" w:rsidR="00082E60" w:rsidRPr="00526CEA" w:rsidRDefault="00082E60" w:rsidP="0008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pył PM 2,5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149C7DED" w14:textId="77777777" w:rsidR="00082E60" w:rsidRPr="00526CEA" w:rsidRDefault="00082E60" w:rsidP="0008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0,0001675</w:t>
            </w:r>
          </w:p>
        </w:tc>
      </w:tr>
      <w:tr w:rsidR="00082E60" w:rsidRPr="00F71A2A" w14:paraId="5D24EBB2" w14:textId="77777777" w:rsidTr="00526CEA">
        <w:trPr>
          <w:trHeight w:val="113"/>
          <w:jc w:val="center"/>
        </w:trPr>
        <w:tc>
          <w:tcPr>
            <w:tcW w:w="562" w:type="dxa"/>
            <w:vMerge/>
            <w:vAlign w:val="center"/>
          </w:tcPr>
          <w:p w14:paraId="1E56D4CF" w14:textId="77777777" w:rsidR="00082E60" w:rsidRPr="00F71A2A" w:rsidRDefault="00082E60" w:rsidP="00082E60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42ECDB0" w14:textId="77777777" w:rsidR="00082E60" w:rsidRPr="00F71A2A" w:rsidRDefault="00082E60" w:rsidP="0008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2958D2A" w14:textId="77777777" w:rsidR="00082E60" w:rsidRPr="00F71A2A" w:rsidRDefault="00082E60" w:rsidP="0008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E554EE4" w14:textId="6B6EFBB6" w:rsidR="00082E60" w:rsidRPr="00526CEA" w:rsidRDefault="00082E60" w:rsidP="0008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chrom</w:t>
            </w:r>
            <w:r w:rsidRPr="00526CEA">
              <w:rPr>
                <w:rFonts w:ascii="Arial" w:hAnsi="Arial" w:cs="Arial"/>
                <w:sz w:val="20"/>
                <w:szCs w:val="20"/>
                <w:vertAlign w:val="superscript"/>
              </w:rPr>
              <w:t>VI*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79C03101" w14:textId="77777777" w:rsidR="00082E60" w:rsidRPr="00526CEA" w:rsidRDefault="00082E60" w:rsidP="0008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0,00067</w:t>
            </w:r>
          </w:p>
        </w:tc>
      </w:tr>
      <w:tr w:rsidR="00082E60" w:rsidRPr="00F71A2A" w14:paraId="11245E77" w14:textId="77777777" w:rsidTr="00526CEA">
        <w:trPr>
          <w:trHeight w:val="113"/>
          <w:jc w:val="center"/>
        </w:trPr>
        <w:tc>
          <w:tcPr>
            <w:tcW w:w="562" w:type="dxa"/>
            <w:vMerge/>
            <w:vAlign w:val="center"/>
          </w:tcPr>
          <w:p w14:paraId="0E90176B" w14:textId="77777777" w:rsidR="00082E60" w:rsidRPr="00F71A2A" w:rsidRDefault="00082E60" w:rsidP="00082E60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8DF1DDE" w14:textId="77777777" w:rsidR="00082E60" w:rsidRPr="00F71A2A" w:rsidRDefault="00082E60" w:rsidP="0008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28997C1" w14:textId="77777777" w:rsidR="00082E60" w:rsidRPr="00F71A2A" w:rsidRDefault="00082E60" w:rsidP="0008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38F933D" w14:textId="1BBB7027" w:rsidR="00082E60" w:rsidRPr="00526CEA" w:rsidRDefault="00082E60" w:rsidP="0008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chrom</w:t>
            </w:r>
            <w:r w:rsidRPr="00526CEA">
              <w:rPr>
                <w:rFonts w:ascii="Arial" w:hAnsi="Arial" w:cs="Arial"/>
                <w:sz w:val="20"/>
                <w:szCs w:val="20"/>
                <w:vertAlign w:val="superscript"/>
              </w:rPr>
              <w:t>III*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161079FB" w14:textId="33541F7D" w:rsidR="00082E60" w:rsidRPr="00526CEA" w:rsidRDefault="00082E60" w:rsidP="0008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0,00067</w:t>
            </w:r>
          </w:p>
        </w:tc>
      </w:tr>
      <w:tr w:rsidR="00082E60" w:rsidRPr="00F71A2A" w14:paraId="7C8BF767" w14:textId="77777777" w:rsidTr="00526CEA">
        <w:trPr>
          <w:trHeight w:val="113"/>
          <w:jc w:val="center"/>
        </w:trPr>
        <w:tc>
          <w:tcPr>
            <w:tcW w:w="562" w:type="dxa"/>
            <w:vMerge/>
            <w:vAlign w:val="center"/>
          </w:tcPr>
          <w:p w14:paraId="6C730113" w14:textId="77777777" w:rsidR="00082E60" w:rsidRPr="00F71A2A" w:rsidRDefault="00082E60" w:rsidP="00082E60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2FD27F2" w14:textId="77777777" w:rsidR="00082E60" w:rsidRPr="00F71A2A" w:rsidRDefault="00082E60" w:rsidP="0008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4F23413" w14:textId="77777777" w:rsidR="00082E60" w:rsidRPr="00F71A2A" w:rsidRDefault="00082E60" w:rsidP="0008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AC4897B" w14:textId="77777777" w:rsidR="00082E60" w:rsidRPr="00526CEA" w:rsidRDefault="00082E60" w:rsidP="0008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kwas</w:t>
            </w:r>
            <w:r w:rsidRPr="00526CE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26CEA">
              <w:rPr>
                <w:rFonts w:ascii="Arial" w:hAnsi="Arial" w:cs="Arial"/>
                <w:sz w:val="20"/>
                <w:szCs w:val="20"/>
              </w:rPr>
              <w:t>siarkowy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50DAFF96" w14:textId="77777777" w:rsidR="00082E60" w:rsidRPr="00526CEA" w:rsidRDefault="00082E60" w:rsidP="0008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0,000080</w:t>
            </w:r>
          </w:p>
        </w:tc>
      </w:tr>
      <w:tr w:rsidR="00082E60" w:rsidRPr="00F71A2A" w14:paraId="0BFB0C1A" w14:textId="77777777" w:rsidTr="00526CEA">
        <w:trPr>
          <w:trHeight w:val="113"/>
          <w:jc w:val="center"/>
        </w:trPr>
        <w:tc>
          <w:tcPr>
            <w:tcW w:w="562" w:type="dxa"/>
            <w:vMerge w:val="restart"/>
            <w:vAlign w:val="center"/>
          </w:tcPr>
          <w:p w14:paraId="209F296C" w14:textId="77777777" w:rsidR="00082E60" w:rsidRPr="00F71A2A" w:rsidRDefault="00082E60" w:rsidP="00082E60">
            <w:pPr>
              <w:pStyle w:val="Akapitzlist"/>
              <w:numPr>
                <w:ilvl w:val="0"/>
                <w:numId w:val="5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504E995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E23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123AF5B" w14:textId="2D3CBF8B" w:rsidR="00082E60" w:rsidRPr="00F71A2A" w:rsidRDefault="0096695B" w:rsidP="00082E60">
            <w:pPr>
              <w:spacing w:after="0"/>
              <w:jc w:val="center"/>
              <w:rPr>
                <w:rFonts w:ascii="Helvetica" w:hAnsi="Helvetica" w:cs="Helvetica"/>
                <w:sz w:val="18"/>
                <w:szCs w:val="18"/>
              </w:rPr>
            </w:pPr>
            <w:r w:rsidRPr="0096695B">
              <w:rPr>
                <w:rFonts w:ascii="Helvetica" w:hAnsi="Helvetica" w:cs="Helvetica"/>
                <w:sz w:val="18"/>
                <w:szCs w:val="18"/>
              </w:rPr>
              <w:t>wanny do chromowania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10AEDE1" w14:textId="77777777" w:rsidR="00082E60" w:rsidRPr="00526CEA" w:rsidRDefault="00082E60" w:rsidP="0008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pył ogółem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4B54B6F1" w14:textId="77777777" w:rsidR="00082E60" w:rsidRPr="00526CE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0,024260</w:t>
            </w:r>
          </w:p>
        </w:tc>
      </w:tr>
      <w:tr w:rsidR="00082E60" w:rsidRPr="00F71A2A" w14:paraId="07A32BCF" w14:textId="77777777" w:rsidTr="00526CEA">
        <w:trPr>
          <w:trHeight w:val="113"/>
          <w:jc w:val="center"/>
        </w:trPr>
        <w:tc>
          <w:tcPr>
            <w:tcW w:w="562" w:type="dxa"/>
            <w:vMerge/>
            <w:vAlign w:val="center"/>
          </w:tcPr>
          <w:p w14:paraId="390BFF0A" w14:textId="77777777" w:rsidR="00082E60" w:rsidRPr="00F71A2A" w:rsidRDefault="00082E60" w:rsidP="00082E60">
            <w:pPr>
              <w:pStyle w:val="Akapitzlist"/>
              <w:numPr>
                <w:ilvl w:val="0"/>
                <w:numId w:val="5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C43E1F3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33FED68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683AF94" w14:textId="77777777" w:rsidR="00082E60" w:rsidRPr="00526CEA" w:rsidRDefault="00082E60" w:rsidP="0008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pył PM10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34F3CA43" w14:textId="77777777" w:rsidR="00082E60" w:rsidRPr="00526CE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0,024260</w:t>
            </w:r>
          </w:p>
        </w:tc>
      </w:tr>
      <w:tr w:rsidR="00082E60" w:rsidRPr="00F71A2A" w14:paraId="76E13183" w14:textId="77777777" w:rsidTr="00526CEA">
        <w:trPr>
          <w:trHeight w:val="113"/>
          <w:jc w:val="center"/>
        </w:trPr>
        <w:tc>
          <w:tcPr>
            <w:tcW w:w="562" w:type="dxa"/>
            <w:vMerge/>
            <w:vAlign w:val="center"/>
          </w:tcPr>
          <w:p w14:paraId="19D451E8" w14:textId="77777777" w:rsidR="00082E60" w:rsidRPr="00F71A2A" w:rsidRDefault="00082E60" w:rsidP="00082E60">
            <w:pPr>
              <w:pStyle w:val="Akapitzlist"/>
              <w:numPr>
                <w:ilvl w:val="0"/>
                <w:numId w:val="5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157037B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22D4321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D74FA5F" w14:textId="77777777" w:rsidR="00082E60" w:rsidRPr="00526CEA" w:rsidRDefault="00082E60" w:rsidP="0008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pył PM 2,5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2BB5C206" w14:textId="77777777" w:rsidR="00082E60" w:rsidRPr="00526CE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0,006065</w:t>
            </w:r>
          </w:p>
        </w:tc>
      </w:tr>
      <w:tr w:rsidR="00082E60" w:rsidRPr="00F71A2A" w14:paraId="5FCFB420" w14:textId="77777777" w:rsidTr="00526CEA">
        <w:trPr>
          <w:trHeight w:val="113"/>
          <w:jc w:val="center"/>
        </w:trPr>
        <w:tc>
          <w:tcPr>
            <w:tcW w:w="562" w:type="dxa"/>
            <w:vMerge/>
            <w:vAlign w:val="center"/>
          </w:tcPr>
          <w:p w14:paraId="3835622B" w14:textId="77777777" w:rsidR="00082E60" w:rsidRPr="00F71A2A" w:rsidRDefault="00082E60" w:rsidP="00082E60">
            <w:pPr>
              <w:pStyle w:val="Akapitzlist"/>
              <w:numPr>
                <w:ilvl w:val="0"/>
                <w:numId w:val="5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303D952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5B5067D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CC6D23C" w14:textId="612AD527" w:rsidR="00082E60" w:rsidRPr="00526CEA" w:rsidRDefault="00082E60" w:rsidP="0008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chrom</w:t>
            </w:r>
            <w:r w:rsidRPr="00526CEA">
              <w:rPr>
                <w:rFonts w:ascii="Arial" w:hAnsi="Arial" w:cs="Arial"/>
                <w:sz w:val="20"/>
                <w:szCs w:val="20"/>
                <w:vertAlign w:val="superscript"/>
              </w:rPr>
              <w:t>VI*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327C2622" w14:textId="77777777" w:rsidR="00082E60" w:rsidRPr="00526CE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0,024260</w:t>
            </w:r>
          </w:p>
        </w:tc>
      </w:tr>
      <w:tr w:rsidR="00082E60" w:rsidRPr="00F71A2A" w14:paraId="6874DC85" w14:textId="77777777" w:rsidTr="00526CEA">
        <w:trPr>
          <w:trHeight w:val="113"/>
          <w:jc w:val="center"/>
        </w:trPr>
        <w:tc>
          <w:tcPr>
            <w:tcW w:w="562" w:type="dxa"/>
            <w:vMerge/>
            <w:vAlign w:val="center"/>
          </w:tcPr>
          <w:p w14:paraId="2311F79B" w14:textId="77777777" w:rsidR="00082E60" w:rsidRPr="00F71A2A" w:rsidRDefault="00082E60" w:rsidP="00082E60">
            <w:pPr>
              <w:pStyle w:val="Akapitzlist"/>
              <w:numPr>
                <w:ilvl w:val="0"/>
                <w:numId w:val="5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354B7B3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417FEF4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79CC7F0" w14:textId="43401F38" w:rsidR="00082E60" w:rsidRPr="00526CEA" w:rsidRDefault="00082E60" w:rsidP="0008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chrom</w:t>
            </w:r>
            <w:r w:rsidRPr="00526CEA">
              <w:rPr>
                <w:rFonts w:ascii="Arial" w:hAnsi="Arial" w:cs="Arial"/>
                <w:sz w:val="20"/>
                <w:szCs w:val="20"/>
                <w:vertAlign w:val="superscript"/>
              </w:rPr>
              <w:t>III*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24AEFEE2" w14:textId="5DBABEC4" w:rsidR="00082E60" w:rsidRPr="00526CE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0,024260</w:t>
            </w:r>
          </w:p>
        </w:tc>
      </w:tr>
      <w:tr w:rsidR="00082E60" w:rsidRPr="00F71A2A" w14:paraId="3EF32E34" w14:textId="77777777" w:rsidTr="00526CEA">
        <w:trPr>
          <w:trHeight w:val="113"/>
          <w:jc w:val="center"/>
        </w:trPr>
        <w:tc>
          <w:tcPr>
            <w:tcW w:w="562" w:type="dxa"/>
            <w:vMerge/>
            <w:vAlign w:val="center"/>
          </w:tcPr>
          <w:p w14:paraId="3E3E1E4B" w14:textId="77777777" w:rsidR="00082E60" w:rsidRPr="00F71A2A" w:rsidRDefault="00082E60" w:rsidP="00082E60">
            <w:pPr>
              <w:pStyle w:val="Akapitzlist"/>
              <w:numPr>
                <w:ilvl w:val="0"/>
                <w:numId w:val="5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01D07F2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4C6D3EA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7ABC7B5D" w14:textId="77777777" w:rsidR="00082E60" w:rsidRPr="00526CEA" w:rsidRDefault="00082E60" w:rsidP="0008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kwas</w:t>
            </w:r>
            <w:r w:rsidRPr="00526CE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526CEA">
              <w:rPr>
                <w:rFonts w:ascii="Arial" w:hAnsi="Arial" w:cs="Arial"/>
                <w:sz w:val="20"/>
                <w:szCs w:val="20"/>
              </w:rPr>
              <w:t>siarkowy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2BD5AA4E" w14:textId="77777777" w:rsidR="00082E60" w:rsidRPr="00526CE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0,000020</w:t>
            </w:r>
          </w:p>
        </w:tc>
      </w:tr>
      <w:tr w:rsidR="00082E60" w:rsidRPr="00F71A2A" w14:paraId="1B691EDC" w14:textId="77777777" w:rsidTr="00526CEA">
        <w:trPr>
          <w:trHeight w:val="113"/>
          <w:jc w:val="center"/>
        </w:trPr>
        <w:tc>
          <w:tcPr>
            <w:tcW w:w="562" w:type="dxa"/>
            <w:vMerge w:val="restart"/>
            <w:vAlign w:val="center"/>
          </w:tcPr>
          <w:p w14:paraId="12405FC1" w14:textId="77777777" w:rsidR="00082E60" w:rsidRPr="00F71A2A" w:rsidRDefault="00082E60" w:rsidP="00082E60">
            <w:pPr>
              <w:pStyle w:val="Akapitzlist"/>
              <w:numPr>
                <w:ilvl w:val="0"/>
                <w:numId w:val="5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AA620F1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E40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16B16D6" w14:textId="7EA9A3AB" w:rsidR="00082E60" w:rsidRPr="00F71A2A" w:rsidRDefault="0096695B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695B">
              <w:rPr>
                <w:rFonts w:ascii="Arial" w:hAnsi="Arial" w:cs="Arial"/>
                <w:sz w:val="20"/>
                <w:szCs w:val="20"/>
              </w:rPr>
              <w:t>wanny do chromowania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457FC16" w14:textId="77777777" w:rsidR="00082E60" w:rsidRPr="00526CEA" w:rsidRDefault="00082E60" w:rsidP="0008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pył ogółem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1E6ECADC" w14:textId="77777777" w:rsidR="00082E60" w:rsidRPr="00526CE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0,16645</w:t>
            </w:r>
          </w:p>
        </w:tc>
      </w:tr>
      <w:tr w:rsidR="00082E60" w:rsidRPr="00F71A2A" w14:paraId="77D91B31" w14:textId="77777777" w:rsidTr="00526CEA">
        <w:trPr>
          <w:trHeight w:val="113"/>
          <w:jc w:val="center"/>
        </w:trPr>
        <w:tc>
          <w:tcPr>
            <w:tcW w:w="562" w:type="dxa"/>
            <w:vMerge/>
            <w:vAlign w:val="center"/>
          </w:tcPr>
          <w:p w14:paraId="2AD19598" w14:textId="77777777" w:rsidR="00082E60" w:rsidRPr="00F71A2A" w:rsidRDefault="00082E60" w:rsidP="00082E60">
            <w:pPr>
              <w:pStyle w:val="Akapitzlist"/>
              <w:numPr>
                <w:ilvl w:val="0"/>
                <w:numId w:val="5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564C07C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5392DD6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DA04DF3" w14:textId="77777777" w:rsidR="00082E60" w:rsidRPr="00526CEA" w:rsidRDefault="00082E60" w:rsidP="0008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pył PM10</w:t>
            </w:r>
          </w:p>
        </w:tc>
        <w:tc>
          <w:tcPr>
            <w:tcW w:w="1340" w:type="dxa"/>
            <w:shd w:val="clear" w:color="auto" w:fill="auto"/>
          </w:tcPr>
          <w:p w14:paraId="49DB29A2" w14:textId="77777777" w:rsidR="00082E60" w:rsidRPr="00526CE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0,16645</w:t>
            </w:r>
          </w:p>
        </w:tc>
      </w:tr>
      <w:tr w:rsidR="00082E60" w:rsidRPr="00F71A2A" w14:paraId="387DAA3B" w14:textId="77777777" w:rsidTr="00526CEA">
        <w:trPr>
          <w:trHeight w:val="113"/>
          <w:jc w:val="center"/>
        </w:trPr>
        <w:tc>
          <w:tcPr>
            <w:tcW w:w="562" w:type="dxa"/>
            <w:vMerge/>
            <w:vAlign w:val="center"/>
          </w:tcPr>
          <w:p w14:paraId="5EF523DB" w14:textId="77777777" w:rsidR="00082E60" w:rsidRPr="00F71A2A" w:rsidRDefault="00082E60" w:rsidP="00082E60">
            <w:pPr>
              <w:pStyle w:val="Akapitzlist"/>
              <w:numPr>
                <w:ilvl w:val="0"/>
                <w:numId w:val="5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D6D688A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9506A1F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D0407FE" w14:textId="77777777" w:rsidR="00082E60" w:rsidRPr="00526CEA" w:rsidRDefault="00082E60" w:rsidP="0008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pył PM2,5</w:t>
            </w:r>
          </w:p>
        </w:tc>
        <w:tc>
          <w:tcPr>
            <w:tcW w:w="1340" w:type="dxa"/>
            <w:shd w:val="clear" w:color="auto" w:fill="auto"/>
          </w:tcPr>
          <w:p w14:paraId="2EB38838" w14:textId="77777777" w:rsidR="00082E60" w:rsidRPr="00526CE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0,16645</w:t>
            </w:r>
          </w:p>
        </w:tc>
      </w:tr>
      <w:tr w:rsidR="00082E60" w:rsidRPr="00F71A2A" w14:paraId="07ECDB20" w14:textId="77777777" w:rsidTr="00526CEA">
        <w:trPr>
          <w:trHeight w:val="113"/>
          <w:jc w:val="center"/>
        </w:trPr>
        <w:tc>
          <w:tcPr>
            <w:tcW w:w="562" w:type="dxa"/>
            <w:vMerge/>
            <w:vAlign w:val="center"/>
          </w:tcPr>
          <w:p w14:paraId="47F863C3" w14:textId="77777777" w:rsidR="00082E60" w:rsidRPr="00F71A2A" w:rsidRDefault="00082E60" w:rsidP="00082E60">
            <w:pPr>
              <w:pStyle w:val="Akapitzlist"/>
              <w:numPr>
                <w:ilvl w:val="0"/>
                <w:numId w:val="5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F1810E0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94C1D77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781351FE" w14:textId="219D4C11" w:rsidR="00082E60" w:rsidRPr="00526CE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chrom</w:t>
            </w:r>
            <w:r w:rsidRPr="00526CEA">
              <w:rPr>
                <w:rFonts w:ascii="Arial" w:hAnsi="Arial" w:cs="Arial"/>
                <w:sz w:val="20"/>
                <w:szCs w:val="20"/>
                <w:vertAlign w:val="superscript"/>
              </w:rPr>
              <w:t>VI*</w:t>
            </w:r>
          </w:p>
        </w:tc>
        <w:tc>
          <w:tcPr>
            <w:tcW w:w="1340" w:type="dxa"/>
            <w:shd w:val="clear" w:color="auto" w:fill="auto"/>
          </w:tcPr>
          <w:p w14:paraId="183D6F8B" w14:textId="77777777" w:rsidR="00082E60" w:rsidRPr="00526CE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0,05513</w:t>
            </w:r>
          </w:p>
        </w:tc>
      </w:tr>
      <w:tr w:rsidR="00082E60" w:rsidRPr="00F71A2A" w14:paraId="359B0931" w14:textId="77777777" w:rsidTr="00526CEA">
        <w:trPr>
          <w:trHeight w:val="113"/>
          <w:jc w:val="center"/>
        </w:trPr>
        <w:tc>
          <w:tcPr>
            <w:tcW w:w="562" w:type="dxa"/>
            <w:vMerge/>
            <w:vAlign w:val="center"/>
          </w:tcPr>
          <w:p w14:paraId="6AB3F255" w14:textId="77777777" w:rsidR="00082E60" w:rsidRPr="00F71A2A" w:rsidRDefault="00082E60" w:rsidP="00082E60">
            <w:pPr>
              <w:pStyle w:val="Akapitzlist"/>
              <w:numPr>
                <w:ilvl w:val="0"/>
                <w:numId w:val="5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464A450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4004715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9B3EF68" w14:textId="2A7BE9D1" w:rsidR="00082E60" w:rsidRPr="00526CE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chrom</w:t>
            </w:r>
            <w:r w:rsidRPr="00526CEA">
              <w:rPr>
                <w:rFonts w:ascii="Arial" w:hAnsi="Arial" w:cs="Arial"/>
                <w:sz w:val="20"/>
                <w:szCs w:val="20"/>
                <w:vertAlign w:val="superscript"/>
              </w:rPr>
              <w:t>III*</w:t>
            </w:r>
          </w:p>
        </w:tc>
        <w:tc>
          <w:tcPr>
            <w:tcW w:w="1340" w:type="dxa"/>
            <w:shd w:val="clear" w:color="auto" w:fill="auto"/>
          </w:tcPr>
          <w:p w14:paraId="16F44F83" w14:textId="22DC961D" w:rsidR="00082E60" w:rsidRPr="00526CE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0,05513</w:t>
            </w:r>
          </w:p>
        </w:tc>
      </w:tr>
      <w:tr w:rsidR="00082E60" w:rsidRPr="00F71A2A" w14:paraId="09653AE0" w14:textId="77777777" w:rsidTr="00526CEA">
        <w:trPr>
          <w:trHeight w:val="113"/>
          <w:jc w:val="center"/>
        </w:trPr>
        <w:tc>
          <w:tcPr>
            <w:tcW w:w="562" w:type="dxa"/>
            <w:vMerge/>
            <w:vAlign w:val="center"/>
          </w:tcPr>
          <w:p w14:paraId="249F13DF" w14:textId="77777777" w:rsidR="00082E60" w:rsidRPr="00F71A2A" w:rsidRDefault="00082E60" w:rsidP="00082E60">
            <w:pPr>
              <w:pStyle w:val="Akapitzlist"/>
              <w:numPr>
                <w:ilvl w:val="0"/>
                <w:numId w:val="5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5CA232A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6B3AADF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25AEF1B9" w14:textId="77777777" w:rsidR="00082E60" w:rsidRPr="00526CE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nikiel*</w:t>
            </w:r>
          </w:p>
        </w:tc>
        <w:tc>
          <w:tcPr>
            <w:tcW w:w="1340" w:type="dxa"/>
            <w:shd w:val="clear" w:color="auto" w:fill="auto"/>
          </w:tcPr>
          <w:p w14:paraId="437C0F56" w14:textId="77777777" w:rsidR="00082E60" w:rsidRPr="00526CE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0,00105</w:t>
            </w:r>
          </w:p>
        </w:tc>
      </w:tr>
      <w:tr w:rsidR="00082E60" w:rsidRPr="00F71A2A" w14:paraId="405AE08A" w14:textId="77777777" w:rsidTr="00526CEA">
        <w:trPr>
          <w:trHeight w:val="113"/>
          <w:jc w:val="center"/>
        </w:trPr>
        <w:tc>
          <w:tcPr>
            <w:tcW w:w="562" w:type="dxa"/>
            <w:vMerge/>
            <w:vAlign w:val="center"/>
          </w:tcPr>
          <w:p w14:paraId="0B9054AE" w14:textId="77777777" w:rsidR="00082E60" w:rsidRPr="00F71A2A" w:rsidRDefault="00082E60" w:rsidP="00082E60">
            <w:pPr>
              <w:pStyle w:val="Akapitzlist"/>
              <w:numPr>
                <w:ilvl w:val="0"/>
                <w:numId w:val="5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B0D5E9E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AF3B136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1E227FA" w14:textId="77777777" w:rsidR="00082E60" w:rsidRPr="00526CE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cynk*</w:t>
            </w:r>
          </w:p>
        </w:tc>
        <w:tc>
          <w:tcPr>
            <w:tcW w:w="1340" w:type="dxa"/>
            <w:shd w:val="clear" w:color="auto" w:fill="auto"/>
          </w:tcPr>
          <w:p w14:paraId="1C2486FA" w14:textId="77777777" w:rsidR="00082E60" w:rsidRPr="00526CE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0,11027</w:t>
            </w:r>
          </w:p>
        </w:tc>
      </w:tr>
      <w:tr w:rsidR="00082E60" w:rsidRPr="00F71A2A" w14:paraId="1A22C8DD" w14:textId="77777777" w:rsidTr="00526CEA">
        <w:trPr>
          <w:trHeight w:val="113"/>
          <w:jc w:val="center"/>
        </w:trPr>
        <w:tc>
          <w:tcPr>
            <w:tcW w:w="562" w:type="dxa"/>
            <w:vMerge w:val="restart"/>
            <w:vAlign w:val="center"/>
          </w:tcPr>
          <w:p w14:paraId="7964DF0D" w14:textId="77777777" w:rsidR="00082E60" w:rsidRPr="00F71A2A" w:rsidRDefault="00082E60" w:rsidP="00082E60">
            <w:pPr>
              <w:pStyle w:val="Akapitzlist"/>
              <w:numPr>
                <w:ilvl w:val="0"/>
                <w:numId w:val="5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DCDFC85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A2A">
              <w:rPr>
                <w:rFonts w:ascii="Arial" w:hAnsi="Arial" w:cs="Arial"/>
                <w:sz w:val="20"/>
                <w:szCs w:val="20"/>
              </w:rPr>
              <w:t>E41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25D4B77" w14:textId="01E6A374" w:rsidR="00082E60" w:rsidRPr="00F71A2A" w:rsidRDefault="0096695B" w:rsidP="0008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wanny </w:t>
            </w:r>
            <w:r w:rsidR="00082E60" w:rsidRPr="00F71A2A">
              <w:rPr>
                <w:rFonts w:ascii="Arial" w:hAnsi="Arial" w:cs="Arial"/>
                <w:sz w:val="20"/>
                <w:szCs w:val="20"/>
              </w:rPr>
              <w:t>kwaśno-alkaliczn</w:t>
            </w:r>
            <w:r w:rsidR="00ED167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024E334" w14:textId="77777777" w:rsidR="00082E60" w:rsidRPr="00526CEA" w:rsidRDefault="00082E60" w:rsidP="0008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pył ogółem</w:t>
            </w:r>
          </w:p>
        </w:tc>
        <w:tc>
          <w:tcPr>
            <w:tcW w:w="1340" w:type="dxa"/>
            <w:shd w:val="clear" w:color="auto" w:fill="auto"/>
          </w:tcPr>
          <w:p w14:paraId="022D2CF8" w14:textId="77777777" w:rsidR="00082E60" w:rsidRPr="00526CE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0,00852</w:t>
            </w:r>
          </w:p>
        </w:tc>
      </w:tr>
      <w:tr w:rsidR="00082E60" w:rsidRPr="00F71A2A" w14:paraId="26A9CB58" w14:textId="77777777" w:rsidTr="00526CEA">
        <w:trPr>
          <w:trHeight w:val="113"/>
          <w:jc w:val="center"/>
        </w:trPr>
        <w:tc>
          <w:tcPr>
            <w:tcW w:w="562" w:type="dxa"/>
            <w:vMerge/>
            <w:vAlign w:val="center"/>
          </w:tcPr>
          <w:p w14:paraId="4380848E" w14:textId="77777777" w:rsidR="00082E60" w:rsidRPr="00F71A2A" w:rsidRDefault="00082E60" w:rsidP="00082E60">
            <w:pPr>
              <w:pStyle w:val="Akapitzlist"/>
              <w:numPr>
                <w:ilvl w:val="0"/>
                <w:numId w:val="52"/>
              </w:num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46A03E5" w14:textId="77777777" w:rsidR="00082E60" w:rsidRPr="00F71A2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2242688" w14:textId="77777777" w:rsidR="00082E60" w:rsidRPr="00F71A2A" w:rsidRDefault="00082E60" w:rsidP="00082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FE70E0B" w14:textId="77777777" w:rsidR="00082E60" w:rsidRPr="00526CEA" w:rsidRDefault="00082E60" w:rsidP="0008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pył PM10</w:t>
            </w:r>
          </w:p>
        </w:tc>
        <w:tc>
          <w:tcPr>
            <w:tcW w:w="1340" w:type="dxa"/>
            <w:shd w:val="clear" w:color="auto" w:fill="auto"/>
          </w:tcPr>
          <w:p w14:paraId="7E127F47" w14:textId="77777777" w:rsidR="00082E60" w:rsidRPr="00526CE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0,00852</w:t>
            </w:r>
          </w:p>
        </w:tc>
      </w:tr>
      <w:tr w:rsidR="00082E60" w:rsidRPr="00F71A2A" w14:paraId="13F1DCE8" w14:textId="77777777" w:rsidTr="00526CEA">
        <w:trPr>
          <w:trHeight w:val="113"/>
          <w:jc w:val="center"/>
        </w:trPr>
        <w:tc>
          <w:tcPr>
            <w:tcW w:w="562" w:type="dxa"/>
            <w:vMerge/>
            <w:vAlign w:val="center"/>
          </w:tcPr>
          <w:p w14:paraId="5AEAAEE2" w14:textId="77777777" w:rsidR="00082E60" w:rsidRPr="00F71A2A" w:rsidRDefault="00082E60" w:rsidP="00082E60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843EB9D" w14:textId="77777777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0B2EC3B" w14:textId="77777777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B1D798F" w14:textId="77777777" w:rsidR="00082E60" w:rsidRPr="00526CEA" w:rsidRDefault="00082E60" w:rsidP="00082E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pył PM2,5</w:t>
            </w:r>
          </w:p>
        </w:tc>
        <w:tc>
          <w:tcPr>
            <w:tcW w:w="1340" w:type="dxa"/>
            <w:shd w:val="clear" w:color="auto" w:fill="auto"/>
          </w:tcPr>
          <w:p w14:paraId="44CD52E4" w14:textId="77777777" w:rsidR="00082E60" w:rsidRPr="00526CE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0,00852</w:t>
            </w:r>
          </w:p>
        </w:tc>
      </w:tr>
      <w:tr w:rsidR="00526CEA" w:rsidRPr="00F71A2A" w14:paraId="5D1A7C4A" w14:textId="77777777" w:rsidTr="00526CEA">
        <w:trPr>
          <w:trHeight w:val="113"/>
          <w:jc w:val="center"/>
        </w:trPr>
        <w:tc>
          <w:tcPr>
            <w:tcW w:w="562" w:type="dxa"/>
            <w:vMerge/>
            <w:vAlign w:val="center"/>
          </w:tcPr>
          <w:p w14:paraId="139C6D84" w14:textId="77777777" w:rsidR="00526CEA" w:rsidRPr="00F71A2A" w:rsidRDefault="00526CEA" w:rsidP="00082E60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3222D14" w14:textId="77777777" w:rsidR="00526CEA" w:rsidRPr="00F71A2A" w:rsidRDefault="00526CEA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1284717" w14:textId="77777777" w:rsidR="00526CEA" w:rsidRPr="00F71A2A" w:rsidRDefault="00526CEA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13BE359" w14:textId="17899AAD" w:rsidR="00526CEA" w:rsidRPr="00526CEA" w:rsidRDefault="00526CEA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chrom</w:t>
            </w:r>
            <w:r w:rsidRPr="00526CEA">
              <w:rPr>
                <w:rFonts w:ascii="Arial" w:hAnsi="Arial" w:cs="Arial"/>
                <w:sz w:val="20"/>
                <w:szCs w:val="20"/>
                <w:vertAlign w:val="superscript"/>
              </w:rPr>
              <w:t>VI*</w:t>
            </w:r>
          </w:p>
        </w:tc>
        <w:tc>
          <w:tcPr>
            <w:tcW w:w="1340" w:type="dxa"/>
            <w:shd w:val="clear" w:color="auto" w:fill="auto"/>
          </w:tcPr>
          <w:p w14:paraId="718D8454" w14:textId="50132223" w:rsidR="00526CEA" w:rsidRPr="00526CEA" w:rsidRDefault="00526CEA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0,00121</w:t>
            </w:r>
          </w:p>
        </w:tc>
      </w:tr>
      <w:tr w:rsidR="00082E60" w:rsidRPr="00F71A2A" w14:paraId="129BA42A" w14:textId="77777777" w:rsidTr="00526CEA">
        <w:trPr>
          <w:trHeight w:val="113"/>
          <w:jc w:val="center"/>
        </w:trPr>
        <w:tc>
          <w:tcPr>
            <w:tcW w:w="562" w:type="dxa"/>
            <w:vMerge/>
            <w:vAlign w:val="center"/>
          </w:tcPr>
          <w:p w14:paraId="40B46F39" w14:textId="77777777" w:rsidR="00082E60" w:rsidRPr="00F71A2A" w:rsidRDefault="00082E60" w:rsidP="00082E60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51BA75C" w14:textId="77777777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0F06377" w14:textId="77777777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124AD69" w14:textId="2645F1A1" w:rsidR="00082E60" w:rsidRPr="00526CE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chrom</w:t>
            </w:r>
            <w:r w:rsidRPr="00526CEA">
              <w:rPr>
                <w:rFonts w:ascii="Arial" w:hAnsi="Arial" w:cs="Arial"/>
                <w:sz w:val="20"/>
                <w:szCs w:val="20"/>
                <w:vertAlign w:val="superscript"/>
              </w:rPr>
              <w:t>III*</w:t>
            </w:r>
          </w:p>
        </w:tc>
        <w:tc>
          <w:tcPr>
            <w:tcW w:w="1340" w:type="dxa"/>
            <w:shd w:val="clear" w:color="auto" w:fill="auto"/>
          </w:tcPr>
          <w:p w14:paraId="071D859E" w14:textId="77777777" w:rsidR="00082E60" w:rsidRPr="00526CE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0,00121</w:t>
            </w:r>
          </w:p>
        </w:tc>
      </w:tr>
      <w:tr w:rsidR="00082E60" w:rsidRPr="00F71A2A" w14:paraId="71B0AB42" w14:textId="77777777" w:rsidTr="00526CEA">
        <w:trPr>
          <w:trHeight w:val="113"/>
          <w:jc w:val="center"/>
        </w:trPr>
        <w:tc>
          <w:tcPr>
            <w:tcW w:w="562" w:type="dxa"/>
            <w:vMerge/>
            <w:vAlign w:val="center"/>
          </w:tcPr>
          <w:p w14:paraId="77F5A7B6" w14:textId="77777777" w:rsidR="00082E60" w:rsidRPr="00F71A2A" w:rsidRDefault="00082E60" w:rsidP="00082E60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62FE3C2" w14:textId="77777777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6416006" w14:textId="77777777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50D71C9" w14:textId="77777777" w:rsidR="00082E60" w:rsidRPr="00526CE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nikiel*</w:t>
            </w:r>
          </w:p>
        </w:tc>
        <w:tc>
          <w:tcPr>
            <w:tcW w:w="1340" w:type="dxa"/>
            <w:shd w:val="clear" w:color="auto" w:fill="auto"/>
          </w:tcPr>
          <w:p w14:paraId="4FD32148" w14:textId="77777777" w:rsidR="00082E60" w:rsidRPr="00526CE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0,00121</w:t>
            </w:r>
          </w:p>
        </w:tc>
      </w:tr>
      <w:tr w:rsidR="00082E60" w:rsidRPr="00F71A2A" w14:paraId="061B7D8D" w14:textId="77777777" w:rsidTr="00526CEA">
        <w:trPr>
          <w:trHeight w:val="113"/>
          <w:jc w:val="center"/>
        </w:trPr>
        <w:tc>
          <w:tcPr>
            <w:tcW w:w="562" w:type="dxa"/>
            <w:vMerge/>
            <w:vAlign w:val="center"/>
          </w:tcPr>
          <w:p w14:paraId="21A6F698" w14:textId="77777777" w:rsidR="00082E60" w:rsidRPr="00F71A2A" w:rsidRDefault="00082E60" w:rsidP="00082E60">
            <w:pPr>
              <w:pStyle w:val="Akapitzlist"/>
              <w:numPr>
                <w:ilvl w:val="0"/>
                <w:numId w:val="5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D4EE330" w14:textId="77777777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66E643A" w14:textId="77777777" w:rsidR="00082E60" w:rsidRPr="00F71A2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04080354" w14:textId="77777777" w:rsidR="00082E60" w:rsidRPr="00526CEA" w:rsidRDefault="00082E60" w:rsidP="00082E6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cynk*</w:t>
            </w:r>
          </w:p>
        </w:tc>
        <w:tc>
          <w:tcPr>
            <w:tcW w:w="1340" w:type="dxa"/>
            <w:shd w:val="clear" w:color="auto" w:fill="auto"/>
          </w:tcPr>
          <w:p w14:paraId="4274638A" w14:textId="77777777" w:rsidR="00082E60" w:rsidRPr="00526CEA" w:rsidRDefault="00082E60" w:rsidP="00082E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CEA">
              <w:rPr>
                <w:rFonts w:ascii="Arial" w:hAnsi="Arial" w:cs="Arial"/>
                <w:sz w:val="20"/>
                <w:szCs w:val="20"/>
              </w:rPr>
              <w:t>0,00609</w:t>
            </w:r>
          </w:p>
        </w:tc>
      </w:tr>
    </w:tbl>
    <w:p w14:paraId="0F527EE5" w14:textId="77777777" w:rsidR="00B72201" w:rsidRPr="00F71A2A" w:rsidRDefault="00B72201" w:rsidP="00B72201">
      <w:pPr>
        <w:rPr>
          <w:rFonts w:ascii="Arial" w:hAnsi="Arial" w:cs="Arial"/>
          <w:sz w:val="20"/>
          <w:szCs w:val="16"/>
        </w:rPr>
      </w:pPr>
      <w:r w:rsidRPr="00F71A2A">
        <w:rPr>
          <w:rFonts w:ascii="Arial" w:hAnsi="Arial" w:cs="Arial"/>
          <w:b/>
          <w:szCs w:val="16"/>
          <w:vertAlign w:val="superscript"/>
        </w:rPr>
        <w:t>*</w:t>
      </w:r>
      <w:r w:rsidRPr="00F71A2A">
        <w:rPr>
          <w:rFonts w:ascii="Arial" w:hAnsi="Arial" w:cs="Arial"/>
          <w:sz w:val="18"/>
          <w:szCs w:val="16"/>
        </w:rPr>
        <w:t>Jako suma metalu i jego związków w pyle zawieszonym PM10”</w:t>
      </w:r>
    </w:p>
    <w:p w14:paraId="3D1A5732" w14:textId="73FFBF43" w:rsidR="00082E60" w:rsidRPr="00332E99" w:rsidRDefault="00CC5D41" w:rsidP="00082E60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bookmarkStart w:id="4" w:name="_Hlk31010176"/>
      <w:r>
        <w:rPr>
          <w:rFonts w:ascii="Arial" w:hAnsi="Arial" w:cs="Arial"/>
          <w:b/>
          <w:sz w:val="24"/>
          <w:szCs w:val="24"/>
          <w:u w:val="single"/>
        </w:rPr>
        <w:br/>
      </w:r>
      <w:r w:rsidR="00082E60" w:rsidRPr="00332E99">
        <w:rPr>
          <w:rFonts w:ascii="Arial" w:hAnsi="Arial" w:cs="Arial"/>
          <w:b/>
          <w:sz w:val="24"/>
          <w:szCs w:val="24"/>
          <w:u w:val="single"/>
        </w:rPr>
        <w:t>I.</w:t>
      </w:r>
      <w:r w:rsidR="00082E60">
        <w:rPr>
          <w:rFonts w:ascii="Arial" w:hAnsi="Arial" w:cs="Arial"/>
          <w:b/>
          <w:sz w:val="24"/>
          <w:szCs w:val="24"/>
          <w:u w:val="single"/>
        </w:rPr>
        <w:t>6</w:t>
      </w:r>
      <w:r w:rsidR="00082E60" w:rsidRPr="00332E9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82E60">
        <w:rPr>
          <w:rFonts w:ascii="Arial" w:hAnsi="Arial" w:cs="Arial"/>
          <w:b/>
          <w:sz w:val="24"/>
          <w:szCs w:val="24"/>
          <w:u w:val="single"/>
        </w:rPr>
        <w:t>Punkt II.1.2 otrzymuje</w:t>
      </w:r>
      <w:r w:rsidR="00082E60" w:rsidRPr="00332E99">
        <w:rPr>
          <w:rFonts w:ascii="Arial" w:hAnsi="Arial" w:cs="Arial"/>
          <w:b/>
          <w:sz w:val="24"/>
          <w:szCs w:val="24"/>
          <w:u w:val="single"/>
        </w:rPr>
        <w:t xml:space="preserve"> nowe brzmienie:</w:t>
      </w:r>
    </w:p>
    <w:bookmarkEnd w:id="4"/>
    <w:p w14:paraId="7DB8D041" w14:textId="0389292A" w:rsidR="00423D3E" w:rsidRPr="00F71A2A" w:rsidRDefault="00423D3E" w:rsidP="00423D3E">
      <w:pPr>
        <w:autoSpaceDE w:val="0"/>
        <w:autoSpaceDN w:val="0"/>
        <w:adjustRightInd w:val="0"/>
        <w:spacing w:before="240" w:after="120"/>
        <w:rPr>
          <w:rFonts w:ascii="Arial" w:eastAsiaTheme="minorEastAsia" w:hAnsi="Arial" w:cs="Arial"/>
          <w:b/>
          <w:sz w:val="24"/>
          <w:lang w:eastAsia="pl-PL"/>
        </w:rPr>
      </w:pPr>
      <w:r w:rsidRPr="00F71A2A">
        <w:rPr>
          <w:rFonts w:ascii="Arial" w:eastAsiaTheme="minorEastAsia" w:hAnsi="Arial" w:cs="Arial"/>
          <w:b/>
          <w:bCs/>
          <w:sz w:val="24"/>
          <w:lang w:eastAsia="pl-PL"/>
        </w:rPr>
        <w:t xml:space="preserve">II.1.2 </w:t>
      </w:r>
      <w:r w:rsidRPr="00F71A2A">
        <w:rPr>
          <w:rFonts w:ascii="Arial" w:eastAsiaTheme="minorEastAsia" w:hAnsi="Arial" w:cs="Arial"/>
          <w:b/>
          <w:sz w:val="24"/>
          <w:lang w:eastAsia="pl-PL"/>
        </w:rPr>
        <w:t xml:space="preserve">Maksymalna dopuszczalna emisja roczna z instalacji: </w:t>
      </w:r>
    </w:p>
    <w:tbl>
      <w:tblPr>
        <w:tblStyle w:val="Tabela-Siatka1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2557"/>
      </w:tblGrid>
      <w:tr w:rsidR="00F71A2A" w:rsidRPr="00F71A2A" w14:paraId="5D4C967C" w14:textId="77777777" w:rsidTr="0065141E">
        <w:trPr>
          <w:trHeight w:val="184"/>
        </w:trPr>
        <w:tc>
          <w:tcPr>
            <w:tcW w:w="4621" w:type="dxa"/>
          </w:tcPr>
          <w:p w14:paraId="7829231E" w14:textId="77777777" w:rsidR="00423D3E" w:rsidRPr="00F71A2A" w:rsidRDefault="00423D3E" w:rsidP="00423D3E">
            <w:pPr>
              <w:rPr>
                <w:rFonts w:ascii="Arial" w:hAnsi="Arial" w:cs="Arial"/>
                <w:sz w:val="24"/>
                <w:szCs w:val="20"/>
              </w:rPr>
            </w:pPr>
            <w:r w:rsidRPr="00F71A2A">
              <w:rPr>
                <w:rFonts w:ascii="Arial" w:hAnsi="Arial" w:cs="Arial"/>
                <w:sz w:val="24"/>
                <w:szCs w:val="20"/>
              </w:rPr>
              <w:t>pył ogółem w tym:</w:t>
            </w:r>
          </w:p>
        </w:tc>
        <w:tc>
          <w:tcPr>
            <w:tcW w:w="2557" w:type="dxa"/>
          </w:tcPr>
          <w:p w14:paraId="5D35355A" w14:textId="77777777" w:rsidR="00423D3E" w:rsidRPr="00F71A2A" w:rsidRDefault="00423D3E" w:rsidP="00423D3E">
            <w:pPr>
              <w:rPr>
                <w:rFonts w:ascii="Arial" w:hAnsi="Arial" w:cs="Arial"/>
                <w:strike/>
                <w:sz w:val="24"/>
                <w:szCs w:val="20"/>
              </w:rPr>
            </w:pPr>
            <w:r w:rsidRPr="00F71A2A">
              <w:rPr>
                <w:rFonts w:ascii="Arial" w:hAnsi="Arial" w:cs="Arial"/>
                <w:sz w:val="24"/>
                <w:szCs w:val="20"/>
              </w:rPr>
              <w:t>2,6020        Mg/rok</w:t>
            </w:r>
          </w:p>
        </w:tc>
      </w:tr>
      <w:tr w:rsidR="00F71A2A" w:rsidRPr="00F71A2A" w14:paraId="22CDD670" w14:textId="77777777" w:rsidTr="0065141E">
        <w:trPr>
          <w:trHeight w:val="219"/>
        </w:trPr>
        <w:tc>
          <w:tcPr>
            <w:tcW w:w="4621" w:type="dxa"/>
          </w:tcPr>
          <w:p w14:paraId="5E35F640" w14:textId="77777777" w:rsidR="00423D3E" w:rsidRPr="00F71A2A" w:rsidRDefault="00423D3E" w:rsidP="008D40E0">
            <w:pPr>
              <w:numPr>
                <w:ilvl w:val="0"/>
                <w:numId w:val="53"/>
              </w:num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F71A2A">
              <w:rPr>
                <w:rFonts w:ascii="Arial" w:hAnsi="Arial" w:cs="Arial"/>
                <w:sz w:val="24"/>
                <w:szCs w:val="20"/>
              </w:rPr>
              <w:t>pył zawieszony PM10</w:t>
            </w:r>
            <w:r w:rsidRPr="00F71A2A">
              <w:rPr>
                <w:rFonts w:ascii="Arial" w:hAnsi="Arial" w:cs="Arial"/>
                <w:sz w:val="24"/>
                <w:szCs w:val="20"/>
              </w:rPr>
              <w:tab/>
            </w:r>
          </w:p>
        </w:tc>
        <w:tc>
          <w:tcPr>
            <w:tcW w:w="2557" w:type="dxa"/>
          </w:tcPr>
          <w:p w14:paraId="5734E1F8" w14:textId="77777777" w:rsidR="00423D3E" w:rsidRPr="00F71A2A" w:rsidRDefault="00423D3E" w:rsidP="00423D3E">
            <w:pPr>
              <w:rPr>
                <w:rFonts w:ascii="Arial" w:hAnsi="Arial" w:cs="Arial"/>
                <w:sz w:val="24"/>
                <w:szCs w:val="20"/>
              </w:rPr>
            </w:pPr>
            <w:r w:rsidRPr="00F71A2A">
              <w:rPr>
                <w:rFonts w:ascii="Arial" w:hAnsi="Arial" w:cs="Arial"/>
                <w:sz w:val="24"/>
                <w:szCs w:val="20"/>
              </w:rPr>
              <w:t>2,6020        Mg/rok</w:t>
            </w:r>
          </w:p>
        </w:tc>
      </w:tr>
      <w:tr w:rsidR="00F71A2A" w:rsidRPr="00F71A2A" w14:paraId="2E77A277" w14:textId="77777777" w:rsidTr="0065141E">
        <w:trPr>
          <w:trHeight w:val="207"/>
        </w:trPr>
        <w:tc>
          <w:tcPr>
            <w:tcW w:w="4621" w:type="dxa"/>
          </w:tcPr>
          <w:p w14:paraId="4DA85D61" w14:textId="77777777" w:rsidR="00423D3E" w:rsidRPr="00F71A2A" w:rsidRDefault="00423D3E" w:rsidP="008D40E0">
            <w:pPr>
              <w:numPr>
                <w:ilvl w:val="0"/>
                <w:numId w:val="53"/>
              </w:num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F71A2A">
              <w:rPr>
                <w:rFonts w:ascii="Arial" w:hAnsi="Arial" w:cs="Arial"/>
                <w:sz w:val="24"/>
                <w:szCs w:val="20"/>
              </w:rPr>
              <w:t>pył zawieszony PM2,5</w:t>
            </w:r>
          </w:p>
        </w:tc>
        <w:tc>
          <w:tcPr>
            <w:tcW w:w="2557" w:type="dxa"/>
          </w:tcPr>
          <w:p w14:paraId="4F133225" w14:textId="77777777" w:rsidR="00423D3E" w:rsidRPr="00F71A2A" w:rsidRDefault="00423D3E" w:rsidP="00423D3E">
            <w:pPr>
              <w:rPr>
                <w:rFonts w:ascii="Arial" w:hAnsi="Arial" w:cs="Arial"/>
                <w:sz w:val="24"/>
                <w:szCs w:val="20"/>
              </w:rPr>
            </w:pPr>
            <w:r w:rsidRPr="00F71A2A">
              <w:rPr>
                <w:rFonts w:ascii="Arial" w:hAnsi="Arial" w:cs="Arial"/>
                <w:sz w:val="24"/>
                <w:szCs w:val="20"/>
              </w:rPr>
              <w:t>2,4382        Mg/rok</w:t>
            </w:r>
          </w:p>
        </w:tc>
      </w:tr>
      <w:tr w:rsidR="00F71A2A" w:rsidRPr="00F71A2A" w14:paraId="6B1B7BEA" w14:textId="77777777" w:rsidTr="0065141E">
        <w:trPr>
          <w:trHeight w:val="184"/>
        </w:trPr>
        <w:tc>
          <w:tcPr>
            <w:tcW w:w="4621" w:type="dxa"/>
          </w:tcPr>
          <w:p w14:paraId="3EA06DB9" w14:textId="77777777" w:rsidR="00423D3E" w:rsidRPr="00F71A2A" w:rsidRDefault="00423D3E" w:rsidP="008D40E0">
            <w:pPr>
              <w:numPr>
                <w:ilvl w:val="0"/>
                <w:numId w:val="53"/>
              </w:num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F71A2A">
              <w:rPr>
                <w:rFonts w:ascii="Arial" w:hAnsi="Arial" w:cs="Arial"/>
                <w:sz w:val="24"/>
                <w:szCs w:val="20"/>
              </w:rPr>
              <w:t>cynk</w:t>
            </w:r>
            <w:r w:rsidRPr="00F71A2A">
              <w:rPr>
                <w:rFonts w:ascii="Arial" w:hAnsi="Arial" w:cs="Arial"/>
                <w:sz w:val="24"/>
                <w:szCs w:val="20"/>
                <w:vertAlign w:val="superscript"/>
              </w:rPr>
              <w:t>*</w:t>
            </w:r>
          </w:p>
        </w:tc>
        <w:tc>
          <w:tcPr>
            <w:tcW w:w="2557" w:type="dxa"/>
          </w:tcPr>
          <w:p w14:paraId="2B9E186B" w14:textId="77777777" w:rsidR="00423D3E" w:rsidRPr="00F71A2A" w:rsidRDefault="00423D3E" w:rsidP="00423D3E">
            <w:pPr>
              <w:rPr>
                <w:rFonts w:ascii="Arial" w:hAnsi="Arial" w:cs="Arial"/>
                <w:sz w:val="24"/>
                <w:szCs w:val="20"/>
              </w:rPr>
            </w:pPr>
            <w:r w:rsidRPr="00F71A2A">
              <w:rPr>
                <w:rFonts w:ascii="Arial" w:hAnsi="Arial" w:cs="Arial"/>
                <w:sz w:val="24"/>
                <w:szCs w:val="20"/>
              </w:rPr>
              <w:t>1,6316        Mg/rok</w:t>
            </w:r>
          </w:p>
        </w:tc>
      </w:tr>
      <w:tr w:rsidR="00F71A2A" w:rsidRPr="00F71A2A" w14:paraId="3F158DB0" w14:textId="77777777" w:rsidTr="0065141E">
        <w:trPr>
          <w:trHeight w:val="218"/>
        </w:trPr>
        <w:tc>
          <w:tcPr>
            <w:tcW w:w="4621" w:type="dxa"/>
          </w:tcPr>
          <w:p w14:paraId="186D9EF2" w14:textId="77777777" w:rsidR="00423D3E" w:rsidRPr="00F71A2A" w:rsidRDefault="00423D3E" w:rsidP="008D40E0">
            <w:pPr>
              <w:numPr>
                <w:ilvl w:val="0"/>
                <w:numId w:val="53"/>
              </w:num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F71A2A">
              <w:rPr>
                <w:rFonts w:ascii="Arial" w:hAnsi="Arial" w:cs="Arial"/>
                <w:sz w:val="24"/>
                <w:szCs w:val="20"/>
              </w:rPr>
              <w:t>kadm</w:t>
            </w:r>
            <w:r w:rsidRPr="00F71A2A">
              <w:rPr>
                <w:rFonts w:ascii="Arial" w:hAnsi="Arial" w:cs="Arial"/>
                <w:sz w:val="24"/>
                <w:szCs w:val="20"/>
                <w:vertAlign w:val="superscript"/>
              </w:rPr>
              <w:t>*</w:t>
            </w:r>
            <w:r w:rsidRPr="00F71A2A">
              <w:rPr>
                <w:rFonts w:ascii="Arial" w:hAnsi="Arial" w:cs="Arial"/>
                <w:sz w:val="24"/>
                <w:szCs w:val="20"/>
              </w:rPr>
              <w:tab/>
            </w:r>
            <w:r w:rsidRPr="00F71A2A">
              <w:rPr>
                <w:rFonts w:ascii="Arial" w:hAnsi="Arial" w:cs="Arial"/>
                <w:sz w:val="24"/>
                <w:szCs w:val="20"/>
              </w:rPr>
              <w:tab/>
            </w:r>
          </w:p>
        </w:tc>
        <w:tc>
          <w:tcPr>
            <w:tcW w:w="2557" w:type="dxa"/>
          </w:tcPr>
          <w:p w14:paraId="407762C9" w14:textId="77777777" w:rsidR="00423D3E" w:rsidRPr="00F71A2A" w:rsidRDefault="00423D3E" w:rsidP="00423D3E">
            <w:pPr>
              <w:rPr>
                <w:rFonts w:ascii="Arial" w:hAnsi="Arial" w:cs="Arial"/>
                <w:sz w:val="24"/>
                <w:szCs w:val="20"/>
              </w:rPr>
            </w:pPr>
            <w:r w:rsidRPr="00F71A2A">
              <w:rPr>
                <w:rFonts w:ascii="Arial" w:hAnsi="Arial" w:cs="Arial"/>
                <w:sz w:val="24"/>
                <w:szCs w:val="20"/>
              </w:rPr>
              <w:t>0,00876      Mg/rok</w:t>
            </w:r>
          </w:p>
        </w:tc>
      </w:tr>
      <w:tr w:rsidR="00F71A2A" w:rsidRPr="00F71A2A" w14:paraId="64175BE7" w14:textId="77777777" w:rsidTr="0065141E">
        <w:trPr>
          <w:trHeight w:val="218"/>
        </w:trPr>
        <w:tc>
          <w:tcPr>
            <w:tcW w:w="4621" w:type="dxa"/>
          </w:tcPr>
          <w:p w14:paraId="38E97C85" w14:textId="77777777" w:rsidR="00423D3E" w:rsidRPr="00F71A2A" w:rsidRDefault="00423D3E" w:rsidP="008D40E0">
            <w:pPr>
              <w:numPr>
                <w:ilvl w:val="0"/>
                <w:numId w:val="53"/>
              </w:numPr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F71A2A">
              <w:rPr>
                <w:rFonts w:ascii="Arial" w:hAnsi="Arial" w:cs="Arial"/>
                <w:sz w:val="24"/>
                <w:szCs w:val="20"/>
              </w:rPr>
              <w:t>nikiel</w:t>
            </w:r>
            <w:r w:rsidRPr="00F71A2A">
              <w:rPr>
                <w:rFonts w:ascii="Arial" w:hAnsi="Arial" w:cs="Arial"/>
                <w:sz w:val="24"/>
                <w:szCs w:val="20"/>
                <w:vertAlign w:val="superscript"/>
              </w:rPr>
              <w:t>*</w:t>
            </w:r>
            <w:r w:rsidRPr="00F71A2A">
              <w:rPr>
                <w:rFonts w:ascii="Arial" w:hAnsi="Arial" w:cs="Arial"/>
                <w:sz w:val="24"/>
                <w:szCs w:val="20"/>
              </w:rPr>
              <w:tab/>
            </w:r>
          </w:p>
        </w:tc>
        <w:tc>
          <w:tcPr>
            <w:tcW w:w="2557" w:type="dxa"/>
          </w:tcPr>
          <w:p w14:paraId="705ABD26" w14:textId="77777777" w:rsidR="00423D3E" w:rsidRPr="00F71A2A" w:rsidRDefault="00423D3E" w:rsidP="00423D3E">
            <w:pPr>
              <w:rPr>
                <w:rFonts w:ascii="Arial" w:hAnsi="Arial" w:cs="Arial"/>
                <w:sz w:val="24"/>
                <w:szCs w:val="20"/>
              </w:rPr>
            </w:pPr>
            <w:r w:rsidRPr="00F71A2A">
              <w:rPr>
                <w:rFonts w:ascii="Arial" w:hAnsi="Arial" w:cs="Arial"/>
                <w:sz w:val="24"/>
                <w:szCs w:val="20"/>
              </w:rPr>
              <w:t>0,03127      Mg/rok</w:t>
            </w:r>
          </w:p>
        </w:tc>
      </w:tr>
      <w:tr w:rsidR="00F71A2A" w:rsidRPr="00F71A2A" w14:paraId="3A3BBF1D" w14:textId="77777777" w:rsidTr="0065141E">
        <w:trPr>
          <w:trHeight w:val="176"/>
        </w:trPr>
        <w:tc>
          <w:tcPr>
            <w:tcW w:w="4621" w:type="dxa"/>
          </w:tcPr>
          <w:p w14:paraId="6F2DABEB" w14:textId="4A902C1B" w:rsidR="00423D3E" w:rsidRPr="00F71A2A" w:rsidRDefault="00423D3E" w:rsidP="008D40E0">
            <w:pPr>
              <w:numPr>
                <w:ilvl w:val="0"/>
                <w:numId w:val="53"/>
              </w:numPr>
              <w:ind w:left="714" w:hanging="357"/>
              <w:contextualSpacing/>
              <w:rPr>
                <w:rFonts w:ascii="Arial" w:hAnsi="Arial" w:cs="Arial"/>
                <w:sz w:val="24"/>
                <w:szCs w:val="20"/>
              </w:rPr>
            </w:pPr>
            <w:r w:rsidRPr="00F71A2A">
              <w:rPr>
                <w:rFonts w:ascii="Arial" w:hAnsi="Arial" w:cs="Arial"/>
                <w:sz w:val="24"/>
                <w:szCs w:val="20"/>
              </w:rPr>
              <w:t xml:space="preserve">chrom </w:t>
            </w:r>
            <w:r w:rsidR="0065141E">
              <w:rPr>
                <w:rFonts w:ascii="Arial" w:hAnsi="Arial" w:cs="Arial"/>
                <w:sz w:val="24"/>
                <w:szCs w:val="20"/>
                <w:vertAlign w:val="superscript"/>
              </w:rPr>
              <w:t>VI</w:t>
            </w:r>
            <w:r w:rsidRPr="00F71A2A">
              <w:rPr>
                <w:rFonts w:ascii="Arial" w:hAnsi="Arial" w:cs="Arial"/>
                <w:sz w:val="24"/>
                <w:szCs w:val="20"/>
                <w:vertAlign w:val="superscript"/>
              </w:rPr>
              <w:t>*</w:t>
            </w:r>
            <w:r w:rsidRPr="00F71A2A">
              <w:rPr>
                <w:rFonts w:ascii="Arial" w:hAnsi="Arial" w:cs="Arial"/>
                <w:sz w:val="24"/>
                <w:szCs w:val="20"/>
              </w:rPr>
              <w:tab/>
            </w:r>
          </w:p>
        </w:tc>
        <w:tc>
          <w:tcPr>
            <w:tcW w:w="2557" w:type="dxa"/>
          </w:tcPr>
          <w:p w14:paraId="46295201" w14:textId="77777777" w:rsidR="00423D3E" w:rsidRPr="00F71A2A" w:rsidRDefault="00423D3E" w:rsidP="00423D3E">
            <w:pPr>
              <w:rPr>
                <w:rFonts w:ascii="Arial" w:hAnsi="Arial" w:cs="Arial"/>
                <w:sz w:val="24"/>
                <w:szCs w:val="20"/>
              </w:rPr>
            </w:pPr>
            <w:r w:rsidRPr="00F71A2A">
              <w:rPr>
                <w:rFonts w:ascii="Arial" w:hAnsi="Arial" w:cs="Arial"/>
                <w:sz w:val="24"/>
                <w:szCs w:val="20"/>
              </w:rPr>
              <w:t>0,9303        Mg/rok</w:t>
            </w:r>
          </w:p>
        </w:tc>
      </w:tr>
      <w:tr w:rsidR="0065141E" w:rsidRPr="00F71A2A" w14:paraId="0249F3AD" w14:textId="77777777" w:rsidTr="0065141E">
        <w:trPr>
          <w:trHeight w:val="176"/>
        </w:trPr>
        <w:tc>
          <w:tcPr>
            <w:tcW w:w="4621" w:type="dxa"/>
          </w:tcPr>
          <w:p w14:paraId="3CEB69BB" w14:textId="438CD3F0" w:rsidR="0065141E" w:rsidRPr="00F71A2A" w:rsidRDefault="0065141E" w:rsidP="008D40E0">
            <w:pPr>
              <w:numPr>
                <w:ilvl w:val="0"/>
                <w:numId w:val="53"/>
              </w:numPr>
              <w:ind w:left="714" w:hanging="357"/>
              <w:contextualSpacing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chrom </w:t>
            </w:r>
            <w:r w:rsidRPr="0065141E">
              <w:rPr>
                <w:rFonts w:ascii="Arial" w:hAnsi="Arial" w:cs="Arial"/>
                <w:sz w:val="24"/>
                <w:szCs w:val="20"/>
                <w:vertAlign w:val="superscript"/>
              </w:rPr>
              <w:t>III*</w:t>
            </w:r>
          </w:p>
        </w:tc>
        <w:tc>
          <w:tcPr>
            <w:tcW w:w="2557" w:type="dxa"/>
          </w:tcPr>
          <w:p w14:paraId="2E440393" w14:textId="67AAF1A5" w:rsidR="0065141E" w:rsidRPr="00F71A2A" w:rsidRDefault="0065141E" w:rsidP="00423D3E">
            <w:pPr>
              <w:rPr>
                <w:rFonts w:ascii="Arial" w:hAnsi="Arial" w:cs="Arial"/>
                <w:sz w:val="24"/>
                <w:szCs w:val="20"/>
              </w:rPr>
            </w:pPr>
            <w:r w:rsidRPr="0065141E">
              <w:rPr>
                <w:rFonts w:ascii="Arial" w:hAnsi="Arial" w:cs="Arial"/>
                <w:sz w:val="24"/>
                <w:szCs w:val="20"/>
              </w:rPr>
              <w:t>0,9303        Mg/rok</w:t>
            </w:r>
          </w:p>
        </w:tc>
      </w:tr>
      <w:tr w:rsidR="00082E60" w:rsidRPr="00F71A2A" w14:paraId="7FFD1E4F" w14:textId="77777777" w:rsidTr="0065141E">
        <w:trPr>
          <w:trHeight w:val="176"/>
        </w:trPr>
        <w:tc>
          <w:tcPr>
            <w:tcW w:w="4621" w:type="dxa"/>
          </w:tcPr>
          <w:p w14:paraId="6782D2A1" w14:textId="080D1006" w:rsidR="00082E60" w:rsidRPr="00F71A2A" w:rsidRDefault="00082E60" w:rsidP="00082E60">
            <w:pPr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F71A2A">
              <w:rPr>
                <w:rFonts w:ascii="Arial" w:hAnsi="Arial" w:cs="Arial"/>
                <w:sz w:val="24"/>
                <w:szCs w:val="20"/>
              </w:rPr>
              <w:t>cyjanki</w:t>
            </w:r>
          </w:p>
        </w:tc>
        <w:tc>
          <w:tcPr>
            <w:tcW w:w="2557" w:type="dxa"/>
          </w:tcPr>
          <w:p w14:paraId="20D755A3" w14:textId="782C5C2A" w:rsidR="00082E60" w:rsidRPr="00F71A2A" w:rsidRDefault="00082E60" w:rsidP="00082E60">
            <w:pPr>
              <w:rPr>
                <w:rFonts w:ascii="Arial" w:hAnsi="Arial" w:cs="Arial"/>
                <w:sz w:val="24"/>
                <w:szCs w:val="20"/>
              </w:rPr>
            </w:pPr>
            <w:r w:rsidRPr="00F71A2A">
              <w:rPr>
                <w:rFonts w:ascii="Arial" w:hAnsi="Arial" w:cs="Arial"/>
                <w:sz w:val="24"/>
                <w:szCs w:val="20"/>
              </w:rPr>
              <w:t>0,1960        Mg/rok</w:t>
            </w:r>
          </w:p>
        </w:tc>
      </w:tr>
      <w:tr w:rsidR="00082E60" w:rsidRPr="00F71A2A" w14:paraId="3BC1FC21" w14:textId="77777777" w:rsidTr="0065141E">
        <w:trPr>
          <w:trHeight w:val="176"/>
        </w:trPr>
        <w:tc>
          <w:tcPr>
            <w:tcW w:w="4621" w:type="dxa"/>
          </w:tcPr>
          <w:p w14:paraId="27FF5DB6" w14:textId="58D8BAFB" w:rsidR="00082E60" w:rsidRPr="00F71A2A" w:rsidRDefault="00082E60" w:rsidP="00082E60">
            <w:pPr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F71A2A">
              <w:rPr>
                <w:rFonts w:ascii="Arial" w:hAnsi="Arial" w:cs="Arial"/>
                <w:sz w:val="24"/>
                <w:szCs w:val="20"/>
              </w:rPr>
              <w:t>kwas siarkowy</w:t>
            </w:r>
          </w:p>
        </w:tc>
        <w:tc>
          <w:tcPr>
            <w:tcW w:w="2557" w:type="dxa"/>
          </w:tcPr>
          <w:p w14:paraId="0ABACFC9" w14:textId="0D8A159D" w:rsidR="00082E60" w:rsidRPr="00F71A2A" w:rsidRDefault="00082E60" w:rsidP="00082E60">
            <w:pPr>
              <w:rPr>
                <w:rFonts w:ascii="Arial" w:hAnsi="Arial" w:cs="Arial"/>
                <w:sz w:val="24"/>
                <w:szCs w:val="20"/>
              </w:rPr>
            </w:pPr>
            <w:r w:rsidRPr="00F71A2A">
              <w:rPr>
                <w:rFonts w:ascii="Arial" w:hAnsi="Arial" w:cs="Arial"/>
                <w:sz w:val="24"/>
                <w:szCs w:val="20"/>
              </w:rPr>
              <w:t>0,000876    Mg/rok</w:t>
            </w:r>
          </w:p>
        </w:tc>
      </w:tr>
    </w:tbl>
    <w:p w14:paraId="211F91B4" w14:textId="77777777" w:rsidR="00423D3E" w:rsidRPr="00F71A2A" w:rsidRDefault="00423D3E" w:rsidP="00423D3E">
      <w:pPr>
        <w:rPr>
          <w:rFonts w:ascii="Arial" w:eastAsiaTheme="minorEastAsia" w:hAnsi="Arial" w:cs="Arial"/>
          <w:sz w:val="18"/>
          <w:szCs w:val="16"/>
          <w:lang w:eastAsia="pl-PL"/>
        </w:rPr>
      </w:pPr>
      <w:r w:rsidRPr="00F71A2A">
        <w:rPr>
          <w:rFonts w:ascii="Arial" w:eastAsiaTheme="minorEastAsia" w:hAnsi="Arial" w:cs="Arial"/>
          <w:b/>
          <w:szCs w:val="16"/>
          <w:vertAlign w:val="superscript"/>
          <w:lang w:eastAsia="pl-PL"/>
        </w:rPr>
        <w:t>*</w:t>
      </w:r>
      <w:r w:rsidRPr="00F71A2A">
        <w:rPr>
          <w:rFonts w:ascii="Arial" w:eastAsiaTheme="minorEastAsia" w:hAnsi="Arial" w:cs="Arial"/>
          <w:sz w:val="18"/>
          <w:szCs w:val="16"/>
          <w:lang w:eastAsia="pl-PL"/>
        </w:rPr>
        <w:t>Jako suma metalu i jego związków w pyle zawieszonym PM10”</w:t>
      </w:r>
    </w:p>
    <w:p w14:paraId="13EC74B2" w14:textId="35596B72" w:rsidR="0065141E" w:rsidRPr="00332E99" w:rsidRDefault="00CC5D41" w:rsidP="0065141E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br/>
      </w:r>
      <w:r w:rsidR="0065141E" w:rsidRPr="00332E99">
        <w:rPr>
          <w:rFonts w:ascii="Arial" w:hAnsi="Arial" w:cs="Arial"/>
          <w:b/>
          <w:sz w:val="24"/>
          <w:szCs w:val="24"/>
          <w:u w:val="single"/>
        </w:rPr>
        <w:t>I.</w:t>
      </w:r>
      <w:r w:rsidR="0065141E">
        <w:rPr>
          <w:rFonts w:ascii="Arial" w:hAnsi="Arial" w:cs="Arial"/>
          <w:b/>
          <w:sz w:val="24"/>
          <w:szCs w:val="24"/>
          <w:u w:val="single"/>
        </w:rPr>
        <w:t>7</w:t>
      </w:r>
      <w:r w:rsidR="0065141E" w:rsidRPr="00332E9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67F4">
        <w:rPr>
          <w:rFonts w:ascii="Arial" w:hAnsi="Arial" w:cs="Arial"/>
          <w:b/>
          <w:sz w:val="24"/>
          <w:szCs w:val="24"/>
          <w:u w:val="single"/>
        </w:rPr>
        <w:t>Punkt</w:t>
      </w:r>
      <w:r w:rsidR="0065141E">
        <w:rPr>
          <w:rFonts w:ascii="Arial" w:hAnsi="Arial" w:cs="Arial"/>
          <w:b/>
          <w:sz w:val="24"/>
          <w:szCs w:val="24"/>
          <w:u w:val="single"/>
        </w:rPr>
        <w:t xml:space="preserve"> V.1. otrzymuje</w:t>
      </w:r>
      <w:r w:rsidR="0065141E" w:rsidRPr="00332E99">
        <w:rPr>
          <w:rFonts w:ascii="Arial" w:hAnsi="Arial" w:cs="Arial"/>
          <w:b/>
          <w:sz w:val="24"/>
          <w:szCs w:val="24"/>
          <w:u w:val="single"/>
        </w:rPr>
        <w:t xml:space="preserve"> nowe brzmienie:</w:t>
      </w:r>
    </w:p>
    <w:p w14:paraId="69694FA7" w14:textId="39AC5A5D" w:rsidR="001353AA" w:rsidRDefault="001353AA" w:rsidP="001353AA">
      <w:pPr>
        <w:autoSpaceDE w:val="0"/>
        <w:autoSpaceDN w:val="0"/>
        <w:adjustRightInd w:val="0"/>
        <w:spacing w:before="120" w:after="120"/>
        <w:jc w:val="both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V.1  Zużycie</w:t>
      </w: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</w:t>
      </w:r>
      <w:r w:rsidRPr="00F71A2A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surowców</w:t>
      </w:r>
    </w:p>
    <w:p w14:paraId="24137FE6" w14:textId="1B1E536E" w:rsidR="00A81605" w:rsidRDefault="00A81605" w:rsidP="001353AA">
      <w:pPr>
        <w:autoSpaceDE w:val="0"/>
        <w:autoSpaceDN w:val="0"/>
        <w:adjustRightInd w:val="0"/>
        <w:spacing w:before="120" w:after="120"/>
        <w:jc w:val="both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</w:p>
    <w:p w14:paraId="75735144" w14:textId="64018148" w:rsidR="00A81605" w:rsidRDefault="00A81605" w:rsidP="001353AA">
      <w:pPr>
        <w:autoSpaceDE w:val="0"/>
        <w:autoSpaceDN w:val="0"/>
        <w:adjustRightInd w:val="0"/>
        <w:spacing w:before="120" w:after="120"/>
        <w:jc w:val="both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</w:p>
    <w:p w14:paraId="28C9906F" w14:textId="57B6ADAB" w:rsidR="00A81605" w:rsidRDefault="00A81605" w:rsidP="001353AA">
      <w:pPr>
        <w:autoSpaceDE w:val="0"/>
        <w:autoSpaceDN w:val="0"/>
        <w:adjustRightInd w:val="0"/>
        <w:spacing w:before="120" w:after="120"/>
        <w:jc w:val="both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</w:p>
    <w:p w14:paraId="0A266CD3" w14:textId="3045AB19" w:rsidR="00E367F4" w:rsidRPr="00CC5D41" w:rsidRDefault="001353AA" w:rsidP="00CC5D41">
      <w:pPr>
        <w:spacing w:before="120" w:after="120"/>
        <w:jc w:val="both"/>
        <w:rPr>
          <w:rFonts w:ascii="Arial" w:eastAsiaTheme="minorEastAsia" w:hAnsi="Arial" w:cs="Arial"/>
          <w:b/>
          <w:lang w:eastAsia="pl-PL"/>
        </w:rPr>
      </w:pPr>
      <w:r w:rsidRPr="00F71A2A">
        <w:rPr>
          <w:rFonts w:ascii="Arial" w:eastAsiaTheme="minorEastAsia" w:hAnsi="Arial" w:cs="Arial"/>
          <w:b/>
          <w:lang w:eastAsia="pl-PL"/>
        </w:rPr>
        <w:lastRenderedPageBreak/>
        <w:t>Tabela nr 11</w:t>
      </w:r>
    </w:p>
    <w:tbl>
      <w:tblPr>
        <w:tblW w:w="8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3"/>
        <w:gridCol w:w="4851"/>
        <w:gridCol w:w="1701"/>
        <w:gridCol w:w="1275"/>
      </w:tblGrid>
      <w:tr w:rsidR="00CC5D41" w:rsidRPr="00F71A2A" w14:paraId="729C58BF" w14:textId="77777777" w:rsidTr="00FB14EB">
        <w:trPr>
          <w:trHeight w:val="20"/>
        </w:trPr>
        <w:tc>
          <w:tcPr>
            <w:tcW w:w="603" w:type="dxa"/>
            <w:shd w:val="clear" w:color="auto" w:fill="FFFFFF" w:themeFill="background1"/>
            <w:vAlign w:val="center"/>
          </w:tcPr>
          <w:p w14:paraId="26907D03" w14:textId="77777777" w:rsidR="00CC5D41" w:rsidRPr="00F71A2A" w:rsidRDefault="00CC5D41" w:rsidP="00F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</w:pPr>
            <w:r w:rsidRPr="00F71A2A"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51" w:type="dxa"/>
            <w:shd w:val="clear" w:color="auto" w:fill="FFFFFF" w:themeFill="background1"/>
            <w:vAlign w:val="center"/>
          </w:tcPr>
          <w:p w14:paraId="10189830" w14:textId="77777777" w:rsidR="00CC5D41" w:rsidRPr="00F71A2A" w:rsidRDefault="00CC5D41" w:rsidP="00F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</w:pPr>
            <w:r w:rsidRPr="00F71A2A"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  <w:t xml:space="preserve">Rodzaj 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  <w:t>preparatów</w:t>
            </w:r>
            <w:r w:rsidRPr="00F71A2A"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93107A" w14:textId="77777777" w:rsidR="00CC5D41" w:rsidRPr="00F71A2A" w:rsidRDefault="00CC5D41" w:rsidP="00F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</w:pPr>
            <w:r w:rsidRPr="00F71A2A"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  <w:t xml:space="preserve">Zużycie </w:t>
            </w:r>
            <w:r w:rsidRPr="00F71A2A"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  <w:br/>
              <w:t>roczne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6EBE427" w14:textId="77777777" w:rsidR="00CC5D41" w:rsidRPr="00F71A2A" w:rsidRDefault="00CC5D41" w:rsidP="00F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</w:pPr>
            <w:r w:rsidRPr="00F71A2A">
              <w:rPr>
                <w:rFonts w:ascii="Arial" w:eastAsiaTheme="minorEastAsia" w:hAnsi="Arial" w:cs="Arial"/>
                <w:b/>
                <w:sz w:val="20"/>
                <w:szCs w:val="20"/>
                <w:lang w:eastAsia="pl-PL"/>
              </w:rPr>
              <w:t>Jednostka</w:t>
            </w:r>
          </w:p>
        </w:tc>
      </w:tr>
      <w:tr w:rsidR="00CC5D41" w:rsidRPr="00F71A2A" w14:paraId="25A2ABAA" w14:textId="77777777" w:rsidTr="00FB14EB">
        <w:trPr>
          <w:trHeight w:val="283"/>
        </w:trPr>
        <w:tc>
          <w:tcPr>
            <w:tcW w:w="603" w:type="dxa"/>
            <w:shd w:val="clear" w:color="auto" w:fill="FFFFFF" w:themeFill="background1"/>
            <w:vAlign w:val="center"/>
          </w:tcPr>
          <w:p w14:paraId="73059A82" w14:textId="77777777" w:rsidR="00CC5D41" w:rsidRPr="00F71A2A" w:rsidRDefault="00CC5D41" w:rsidP="00FB14EB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51" w:type="dxa"/>
            <w:shd w:val="clear" w:color="auto" w:fill="FFFFFF" w:themeFill="background1"/>
            <w:vAlign w:val="center"/>
          </w:tcPr>
          <w:p w14:paraId="390568A2" w14:textId="77777777" w:rsidR="00CC5D41" w:rsidRPr="00F71A2A" w:rsidRDefault="00CC5D41" w:rsidP="00FB14EB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Kwasy i związki kwasowe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F8BEEFD" w14:textId="77777777" w:rsidR="00CC5D41" w:rsidRPr="00F71A2A" w:rsidRDefault="00CC5D41" w:rsidP="00F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79,4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65C151C" w14:textId="77777777" w:rsidR="00CC5D41" w:rsidRPr="00F71A2A" w:rsidRDefault="00CC5D41" w:rsidP="00F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Mg</w:t>
            </w:r>
          </w:p>
        </w:tc>
      </w:tr>
      <w:tr w:rsidR="00CC5D41" w:rsidRPr="00F71A2A" w14:paraId="5E240A5B" w14:textId="77777777" w:rsidTr="00FB14EB">
        <w:trPr>
          <w:trHeight w:val="20"/>
        </w:trPr>
        <w:tc>
          <w:tcPr>
            <w:tcW w:w="603" w:type="dxa"/>
            <w:shd w:val="clear" w:color="auto" w:fill="FFFFFF" w:themeFill="background1"/>
            <w:vAlign w:val="center"/>
          </w:tcPr>
          <w:p w14:paraId="6CA06016" w14:textId="77777777" w:rsidR="00CC5D41" w:rsidRPr="00F71A2A" w:rsidRDefault="00CC5D41" w:rsidP="00FB14E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51" w:type="dxa"/>
            <w:shd w:val="clear" w:color="auto" w:fill="FFFFFF" w:themeFill="background1"/>
            <w:vAlign w:val="center"/>
          </w:tcPr>
          <w:p w14:paraId="5F932932" w14:textId="77777777" w:rsidR="00CC5D41" w:rsidRPr="00F71A2A" w:rsidRDefault="00CC5D41" w:rsidP="00FB14EB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Zasady i ich związki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A05116" w14:textId="77777777" w:rsidR="00CC5D41" w:rsidRPr="00F71A2A" w:rsidRDefault="00CC5D41" w:rsidP="00F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72,7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0537E60" w14:textId="77777777" w:rsidR="00CC5D41" w:rsidRPr="00F71A2A" w:rsidRDefault="00CC5D41" w:rsidP="00F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F71A2A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Mg</w:t>
            </w:r>
          </w:p>
        </w:tc>
      </w:tr>
      <w:tr w:rsidR="00CC5D41" w:rsidRPr="00F71A2A" w14:paraId="1ED184F5" w14:textId="77777777" w:rsidTr="00FB14EB">
        <w:trPr>
          <w:trHeight w:val="20"/>
        </w:trPr>
        <w:tc>
          <w:tcPr>
            <w:tcW w:w="603" w:type="dxa"/>
            <w:shd w:val="clear" w:color="auto" w:fill="FFFFFF" w:themeFill="background1"/>
          </w:tcPr>
          <w:p w14:paraId="27AE2AF6" w14:textId="77777777" w:rsidR="00CC5D41" w:rsidRPr="00F71A2A" w:rsidRDefault="00CC5D41" w:rsidP="00FB14E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51" w:type="dxa"/>
            <w:shd w:val="clear" w:color="auto" w:fill="FFFFFF" w:themeFill="background1"/>
            <w:vAlign w:val="bottom"/>
          </w:tcPr>
          <w:p w14:paraId="5FB2FA67" w14:textId="77777777" w:rsidR="00CC5D41" w:rsidRPr="00F71A2A" w:rsidRDefault="00CC5D41" w:rsidP="00FB14E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Sole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3D35DB" w14:textId="77777777" w:rsidR="00CC5D41" w:rsidRPr="00F71A2A" w:rsidRDefault="00CC5D41" w:rsidP="00F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74,0</w:t>
            </w:r>
          </w:p>
        </w:tc>
        <w:tc>
          <w:tcPr>
            <w:tcW w:w="1275" w:type="dxa"/>
            <w:shd w:val="clear" w:color="auto" w:fill="FFFFFF" w:themeFill="background1"/>
          </w:tcPr>
          <w:p w14:paraId="7747F6BC" w14:textId="77777777" w:rsidR="00CC5D41" w:rsidRPr="00F71A2A" w:rsidRDefault="00CC5D41" w:rsidP="00F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F71A2A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Mg</w:t>
            </w:r>
          </w:p>
        </w:tc>
      </w:tr>
      <w:tr w:rsidR="00CC5D41" w:rsidRPr="00F71A2A" w14:paraId="0320ADCD" w14:textId="77777777" w:rsidTr="00FB14EB">
        <w:trPr>
          <w:trHeight w:val="20"/>
        </w:trPr>
        <w:tc>
          <w:tcPr>
            <w:tcW w:w="603" w:type="dxa"/>
            <w:shd w:val="clear" w:color="auto" w:fill="FFFFFF" w:themeFill="background1"/>
          </w:tcPr>
          <w:p w14:paraId="66E66BD1" w14:textId="77777777" w:rsidR="00CC5D41" w:rsidRPr="00F71A2A" w:rsidRDefault="00CC5D41" w:rsidP="00FB14E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51" w:type="dxa"/>
            <w:shd w:val="clear" w:color="auto" w:fill="FFFFFF" w:themeFill="background1"/>
            <w:vAlign w:val="bottom"/>
          </w:tcPr>
          <w:p w14:paraId="30C30F56" w14:textId="77777777" w:rsidR="00CC5D41" w:rsidRPr="00F71A2A" w:rsidRDefault="00CC5D41" w:rsidP="00FB14E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Utleniacze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302AFC" w14:textId="77777777" w:rsidR="00CC5D41" w:rsidRPr="00F71A2A" w:rsidRDefault="00CC5D41" w:rsidP="00F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19,2</w:t>
            </w:r>
          </w:p>
        </w:tc>
        <w:tc>
          <w:tcPr>
            <w:tcW w:w="1275" w:type="dxa"/>
            <w:shd w:val="clear" w:color="auto" w:fill="FFFFFF" w:themeFill="background1"/>
          </w:tcPr>
          <w:p w14:paraId="40EDF018" w14:textId="77777777" w:rsidR="00CC5D41" w:rsidRPr="00F71A2A" w:rsidRDefault="00CC5D41" w:rsidP="00F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F71A2A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Mg</w:t>
            </w:r>
          </w:p>
        </w:tc>
      </w:tr>
      <w:tr w:rsidR="00CC5D41" w:rsidRPr="00F71A2A" w14:paraId="3081A7CB" w14:textId="77777777" w:rsidTr="00FB14EB">
        <w:trPr>
          <w:trHeight w:val="20"/>
        </w:trPr>
        <w:tc>
          <w:tcPr>
            <w:tcW w:w="603" w:type="dxa"/>
            <w:shd w:val="clear" w:color="auto" w:fill="FFFFFF" w:themeFill="background1"/>
          </w:tcPr>
          <w:p w14:paraId="17B8463A" w14:textId="77777777" w:rsidR="00CC5D41" w:rsidRPr="00F71A2A" w:rsidRDefault="00CC5D41" w:rsidP="00FB14E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51" w:type="dxa"/>
            <w:shd w:val="clear" w:color="auto" w:fill="FFFFFF" w:themeFill="background1"/>
            <w:vAlign w:val="center"/>
          </w:tcPr>
          <w:p w14:paraId="136ACDC2" w14:textId="77777777" w:rsidR="00CC5D41" w:rsidRPr="00F71A2A" w:rsidRDefault="00CC5D41" w:rsidP="00FB14E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Substancje stałe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36435D1" w14:textId="77777777" w:rsidR="00CC5D41" w:rsidRPr="00F71A2A" w:rsidRDefault="00CC5D41" w:rsidP="00FB14E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F71A2A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1,</w:t>
            </w: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14:paraId="36713817" w14:textId="77777777" w:rsidR="00CC5D41" w:rsidRPr="00F71A2A" w:rsidRDefault="00CC5D41" w:rsidP="00F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F71A2A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Mg</w:t>
            </w:r>
          </w:p>
        </w:tc>
      </w:tr>
      <w:tr w:rsidR="00CC5D41" w:rsidRPr="00F71A2A" w14:paraId="4764A4B2" w14:textId="77777777" w:rsidTr="00CC5D41">
        <w:trPr>
          <w:trHeight w:val="70"/>
        </w:trPr>
        <w:tc>
          <w:tcPr>
            <w:tcW w:w="603" w:type="dxa"/>
            <w:shd w:val="clear" w:color="auto" w:fill="FFFFFF" w:themeFill="background1"/>
          </w:tcPr>
          <w:p w14:paraId="790EDDA0" w14:textId="77777777" w:rsidR="00CC5D41" w:rsidRPr="00F71A2A" w:rsidRDefault="00CC5D41" w:rsidP="00FB14E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51" w:type="dxa"/>
            <w:shd w:val="clear" w:color="auto" w:fill="FFFFFF" w:themeFill="background1"/>
            <w:vAlign w:val="center"/>
          </w:tcPr>
          <w:p w14:paraId="4A593CE2" w14:textId="77777777" w:rsidR="00CC5D41" w:rsidRDefault="00CC5D41" w:rsidP="00FB14E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Maskanty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C818A62" w14:textId="77777777" w:rsidR="00CC5D41" w:rsidRPr="00F71A2A" w:rsidRDefault="00CC5D41" w:rsidP="00FB14E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0,75</w:t>
            </w:r>
          </w:p>
        </w:tc>
        <w:tc>
          <w:tcPr>
            <w:tcW w:w="1275" w:type="dxa"/>
            <w:shd w:val="clear" w:color="auto" w:fill="FFFFFF" w:themeFill="background1"/>
          </w:tcPr>
          <w:p w14:paraId="70A6BB19" w14:textId="77777777" w:rsidR="00CC5D41" w:rsidRPr="00F71A2A" w:rsidRDefault="00CC5D41" w:rsidP="00F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1232AC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Mg</w:t>
            </w:r>
          </w:p>
        </w:tc>
      </w:tr>
      <w:tr w:rsidR="00CC5D41" w:rsidRPr="00F71A2A" w14:paraId="143921B7" w14:textId="77777777" w:rsidTr="00FB14EB">
        <w:trPr>
          <w:trHeight w:val="20"/>
        </w:trPr>
        <w:tc>
          <w:tcPr>
            <w:tcW w:w="603" w:type="dxa"/>
            <w:shd w:val="clear" w:color="auto" w:fill="FFFFFF" w:themeFill="background1"/>
          </w:tcPr>
          <w:p w14:paraId="7B0F08D1" w14:textId="77777777" w:rsidR="00CC5D41" w:rsidRPr="00F71A2A" w:rsidRDefault="00CC5D41" w:rsidP="00FB14E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851" w:type="dxa"/>
            <w:shd w:val="clear" w:color="auto" w:fill="FFFFFF" w:themeFill="background1"/>
            <w:vAlign w:val="center"/>
          </w:tcPr>
          <w:p w14:paraId="0AD2370F" w14:textId="77777777" w:rsidR="00CC5D41" w:rsidRPr="00F71A2A" w:rsidRDefault="00CC5D41" w:rsidP="00FB14E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Preparaty stosowane w kąpielach galwanicznych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96FB1D" w14:textId="6F4B2134" w:rsidR="00CC5D41" w:rsidRPr="00F71A2A" w:rsidRDefault="00CC5D41" w:rsidP="00FB14E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5" w:type="dxa"/>
            <w:shd w:val="clear" w:color="auto" w:fill="FFFFFF" w:themeFill="background1"/>
          </w:tcPr>
          <w:p w14:paraId="642C5802" w14:textId="77777777" w:rsidR="00CC5D41" w:rsidRPr="00F71A2A" w:rsidRDefault="00CC5D41" w:rsidP="00FB1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1232AC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Mg</w:t>
            </w:r>
          </w:p>
        </w:tc>
      </w:tr>
    </w:tbl>
    <w:p w14:paraId="683A9037" w14:textId="29BB8664" w:rsidR="00CC5D41" w:rsidRDefault="00CC5D41" w:rsidP="001353AA">
      <w:pPr>
        <w:autoSpaceDE w:val="0"/>
        <w:autoSpaceDN w:val="0"/>
        <w:adjustRightInd w:val="0"/>
        <w:spacing w:after="0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</w:p>
    <w:p w14:paraId="07493525" w14:textId="74F3DD92" w:rsidR="00E367F4" w:rsidRPr="00332E99" w:rsidRDefault="00E367F4" w:rsidP="00E367F4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332E99">
        <w:rPr>
          <w:rFonts w:ascii="Arial" w:hAnsi="Arial" w:cs="Arial"/>
          <w:b/>
          <w:sz w:val="24"/>
          <w:szCs w:val="24"/>
          <w:u w:val="single"/>
        </w:rPr>
        <w:t>I.</w:t>
      </w:r>
      <w:r w:rsidR="009F0DCB">
        <w:rPr>
          <w:rFonts w:ascii="Arial" w:hAnsi="Arial" w:cs="Arial"/>
          <w:b/>
          <w:sz w:val="24"/>
          <w:szCs w:val="24"/>
          <w:u w:val="single"/>
        </w:rPr>
        <w:t>8</w:t>
      </w:r>
      <w:r w:rsidRPr="00332E9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F0DCB">
        <w:rPr>
          <w:rFonts w:ascii="Arial" w:hAnsi="Arial" w:cs="Arial"/>
          <w:b/>
          <w:sz w:val="24"/>
          <w:szCs w:val="24"/>
          <w:u w:val="single"/>
        </w:rPr>
        <w:t xml:space="preserve">Punkt VI.2.3. </w:t>
      </w:r>
      <w:r>
        <w:rPr>
          <w:rFonts w:ascii="Arial" w:hAnsi="Arial" w:cs="Arial"/>
          <w:b/>
          <w:sz w:val="24"/>
          <w:szCs w:val="24"/>
          <w:u w:val="single"/>
        </w:rPr>
        <w:t>otrzymuje</w:t>
      </w:r>
      <w:r w:rsidRPr="00332E99">
        <w:rPr>
          <w:rFonts w:ascii="Arial" w:hAnsi="Arial" w:cs="Arial"/>
          <w:b/>
          <w:sz w:val="24"/>
          <w:szCs w:val="24"/>
          <w:u w:val="single"/>
        </w:rPr>
        <w:t xml:space="preserve"> brzmienie:</w:t>
      </w:r>
    </w:p>
    <w:p w14:paraId="53D7B94E" w14:textId="5BA988C1" w:rsidR="001353AA" w:rsidRPr="00F71A2A" w:rsidRDefault="001353AA" w:rsidP="009F0DCB">
      <w:pPr>
        <w:autoSpaceDE w:val="0"/>
        <w:autoSpaceDN w:val="0"/>
        <w:adjustRightInd w:val="0"/>
        <w:spacing w:after="120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VI.2.3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Zakres i częstotliwość prowadzenia pomiarów emisji z emitorów: </w:t>
      </w:r>
    </w:p>
    <w:p w14:paraId="15ECBF8D" w14:textId="77777777" w:rsidR="001353AA" w:rsidRPr="00F71A2A" w:rsidRDefault="001353AA" w:rsidP="001353AA">
      <w:pPr>
        <w:spacing w:after="0" w:line="240" w:lineRule="auto"/>
        <w:jc w:val="both"/>
        <w:rPr>
          <w:rFonts w:ascii="Arial" w:eastAsiaTheme="minorEastAsia" w:hAnsi="Arial" w:cs="Arial"/>
          <w:b/>
          <w:lang w:eastAsia="pl-PL"/>
        </w:rPr>
      </w:pPr>
      <w:r w:rsidRPr="00F71A2A">
        <w:rPr>
          <w:rFonts w:ascii="Arial" w:eastAsiaTheme="minorEastAsia" w:hAnsi="Arial" w:cs="Arial"/>
          <w:b/>
          <w:lang w:eastAsia="pl-PL"/>
        </w:rPr>
        <w:t>Tabela nr 15</w:t>
      </w:r>
    </w:p>
    <w:tbl>
      <w:tblPr>
        <w:tblW w:w="6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850"/>
        <w:gridCol w:w="2746"/>
        <w:gridCol w:w="2645"/>
      </w:tblGrid>
      <w:tr w:rsidR="00F71A2A" w:rsidRPr="00C54F14" w14:paraId="4D8357BC" w14:textId="77777777" w:rsidTr="00F71A2A">
        <w:trPr>
          <w:trHeight w:val="397"/>
          <w:tblHeader/>
          <w:jc w:val="center"/>
        </w:trPr>
        <w:tc>
          <w:tcPr>
            <w:tcW w:w="530" w:type="dxa"/>
            <w:shd w:val="clear" w:color="auto" w:fill="auto"/>
          </w:tcPr>
          <w:p w14:paraId="367D5260" w14:textId="77777777" w:rsidR="001353AA" w:rsidRPr="00C54F14" w:rsidRDefault="001353AA" w:rsidP="001353AA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16"/>
                <w:lang w:eastAsia="pl-PL"/>
              </w:rPr>
            </w:pPr>
            <w:r w:rsidRPr="00C54F14">
              <w:rPr>
                <w:rFonts w:ascii="Arial" w:eastAsiaTheme="minorEastAsia" w:hAnsi="Arial" w:cs="Arial"/>
                <w:b/>
                <w:sz w:val="20"/>
                <w:szCs w:val="16"/>
                <w:lang w:eastAsia="pl-PL"/>
              </w:rPr>
              <w:t>Lp</w:t>
            </w:r>
          </w:p>
        </w:tc>
        <w:tc>
          <w:tcPr>
            <w:tcW w:w="850" w:type="dxa"/>
            <w:shd w:val="clear" w:color="auto" w:fill="auto"/>
          </w:tcPr>
          <w:p w14:paraId="00CDF1AA" w14:textId="77777777" w:rsidR="001353AA" w:rsidRPr="00C54F14" w:rsidRDefault="001353AA" w:rsidP="001353AA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16"/>
                <w:lang w:eastAsia="pl-PL"/>
              </w:rPr>
            </w:pPr>
            <w:r w:rsidRPr="00C54F14">
              <w:rPr>
                <w:rFonts w:ascii="Arial" w:eastAsiaTheme="minorEastAsia" w:hAnsi="Arial" w:cs="Arial"/>
                <w:b/>
                <w:sz w:val="20"/>
                <w:szCs w:val="16"/>
                <w:lang w:eastAsia="pl-PL"/>
              </w:rPr>
              <w:t>Emitor</w:t>
            </w:r>
          </w:p>
        </w:tc>
        <w:tc>
          <w:tcPr>
            <w:tcW w:w="2746" w:type="dxa"/>
            <w:shd w:val="clear" w:color="auto" w:fill="auto"/>
          </w:tcPr>
          <w:p w14:paraId="77BCB07D" w14:textId="77777777" w:rsidR="001353AA" w:rsidRPr="00C54F14" w:rsidRDefault="001353AA" w:rsidP="001353AA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16"/>
                <w:lang w:eastAsia="pl-PL"/>
              </w:rPr>
            </w:pPr>
            <w:r w:rsidRPr="00C54F14">
              <w:rPr>
                <w:rFonts w:ascii="Arial" w:eastAsiaTheme="minorEastAsia" w:hAnsi="Arial" w:cs="Arial"/>
                <w:b/>
                <w:sz w:val="20"/>
                <w:szCs w:val="16"/>
                <w:lang w:eastAsia="pl-PL"/>
              </w:rPr>
              <w:t>Częstotliwość pomiarów</w:t>
            </w:r>
          </w:p>
        </w:tc>
        <w:tc>
          <w:tcPr>
            <w:tcW w:w="2645" w:type="dxa"/>
            <w:shd w:val="clear" w:color="auto" w:fill="auto"/>
          </w:tcPr>
          <w:p w14:paraId="1CCBB249" w14:textId="77777777" w:rsidR="001353AA" w:rsidRPr="00C54F14" w:rsidRDefault="001353AA" w:rsidP="001353AA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16"/>
                <w:lang w:eastAsia="pl-PL"/>
              </w:rPr>
            </w:pPr>
            <w:r w:rsidRPr="00C54F14">
              <w:rPr>
                <w:rFonts w:ascii="Arial" w:eastAsiaTheme="minorEastAsia" w:hAnsi="Arial" w:cs="Arial"/>
                <w:b/>
                <w:sz w:val="20"/>
                <w:szCs w:val="16"/>
                <w:lang w:eastAsia="pl-PL"/>
              </w:rPr>
              <w:t>Oznaczenie zanieczyszczenia</w:t>
            </w:r>
          </w:p>
        </w:tc>
      </w:tr>
      <w:tr w:rsidR="00F71A2A" w:rsidRPr="00C54F14" w14:paraId="5541AB83" w14:textId="77777777" w:rsidTr="00F71A2A">
        <w:trPr>
          <w:trHeight w:val="397"/>
          <w:jc w:val="center"/>
        </w:trPr>
        <w:tc>
          <w:tcPr>
            <w:tcW w:w="530" w:type="dxa"/>
            <w:shd w:val="clear" w:color="auto" w:fill="auto"/>
            <w:vAlign w:val="center"/>
          </w:tcPr>
          <w:p w14:paraId="42C9B07F" w14:textId="77777777" w:rsidR="001353AA" w:rsidRPr="00C54F14" w:rsidRDefault="001353AA" w:rsidP="008D40E0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84D2E0" w14:textId="77777777" w:rsidR="001353AA" w:rsidRPr="00C54F14" w:rsidRDefault="001353AA" w:rsidP="001353A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</w:pPr>
            <w:r w:rsidRPr="00C54F14"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  <w:t>E2</w:t>
            </w:r>
          </w:p>
        </w:tc>
        <w:tc>
          <w:tcPr>
            <w:tcW w:w="2746" w:type="dxa"/>
            <w:shd w:val="clear" w:color="auto" w:fill="auto"/>
            <w:vAlign w:val="center"/>
          </w:tcPr>
          <w:p w14:paraId="589AB3F0" w14:textId="77777777" w:rsidR="001353AA" w:rsidRPr="00C54F14" w:rsidRDefault="001353AA" w:rsidP="001353A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</w:pPr>
            <w:r w:rsidRPr="00C54F14"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  <w:t>2 razy w roku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41F5F2DA" w14:textId="77777777" w:rsidR="001353AA" w:rsidRPr="00C54F14" w:rsidRDefault="001353AA" w:rsidP="001353A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</w:pPr>
            <w:r w:rsidRPr="00C54F14"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  <w:t>cyjanki</w:t>
            </w:r>
          </w:p>
          <w:p w14:paraId="137267EB" w14:textId="77777777" w:rsidR="001353AA" w:rsidRPr="00C54F14" w:rsidRDefault="001353AA" w:rsidP="001353A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</w:pPr>
            <w:r w:rsidRPr="00C54F14"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  <w:t>kadm*</w:t>
            </w:r>
          </w:p>
          <w:p w14:paraId="27096A3B" w14:textId="77777777" w:rsidR="001353AA" w:rsidRPr="00C54F14" w:rsidRDefault="001353AA" w:rsidP="001353A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</w:pPr>
            <w:r w:rsidRPr="00C54F14"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  <w:t>nikiel*</w:t>
            </w:r>
          </w:p>
          <w:p w14:paraId="2F3D1454" w14:textId="77777777" w:rsidR="001353AA" w:rsidRPr="00C54F14" w:rsidRDefault="001353AA" w:rsidP="001353A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</w:pPr>
            <w:r w:rsidRPr="00C54F14"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  <w:t>cynk*</w:t>
            </w:r>
          </w:p>
        </w:tc>
      </w:tr>
      <w:tr w:rsidR="00F71A2A" w:rsidRPr="00C54F14" w14:paraId="464258F2" w14:textId="77777777" w:rsidTr="00F71A2A">
        <w:trPr>
          <w:trHeight w:val="397"/>
          <w:jc w:val="center"/>
        </w:trPr>
        <w:tc>
          <w:tcPr>
            <w:tcW w:w="530" w:type="dxa"/>
            <w:shd w:val="clear" w:color="auto" w:fill="auto"/>
            <w:vAlign w:val="center"/>
          </w:tcPr>
          <w:p w14:paraId="535DA7FD" w14:textId="77777777" w:rsidR="001353AA" w:rsidRPr="00C54F14" w:rsidRDefault="001353AA" w:rsidP="008D40E0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028839" w14:textId="77777777" w:rsidR="001353AA" w:rsidRPr="00C54F14" w:rsidRDefault="001353AA" w:rsidP="001353A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</w:pPr>
            <w:r w:rsidRPr="00C54F14"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  <w:t>E3</w:t>
            </w:r>
          </w:p>
        </w:tc>
        <w:tc>
          <w:tcPr>
            <w:tcW w:w="2746" w:type="dxa"/>
            <w:shd w:val="clear" w:color="auto" w:fill="auto"/>
            <w:vAlign w:val="center"/>
          </w:tcPr>
          <w:p w14:paraId="3B30E174" w14:textId="77777777" w:rsidR="001353AA" w:rsidRPr="00C54F14" w:rsidRDefault="001353AA" w:rsidP="001353A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</w:pPr>
            <w:r w:rsidRPr="00C54F14"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  <w:t>2 razy w roku</w:t>
            </w:r>
          </w:p>
        </w:tc>
        <w:tc>
          <w:tcPr>
            <w:tcW w:w="2645" w:type="dxa"/>
            <w:vMerge w:val="restart"/>
            <w:shd w:val="clear" w:color="auto" w:fill="auto"/>
            <w:vAlign w:val="center"/>
          </w:tcPr>
          <w:p w14:paraId="5D45E473" w14:textId="3BEEBB85" w:rsidR="001353AA" w:rsidRPr="00C54F14" w:rsidRDefault="001353AA" w:rsidP="001353A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16"/>
                <w:vertAlign w:val="superscript"/>
                <w:lang w:eastAsia="pl-PL"/>
              </w:rPr>
            </w:pPr>
            <w:r w:rsidRPr="00C54F14"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  <w:t>chrom</w:t>
            </w:r>
            <w:r w:rsidRPr="00C54F14">
              <w:rPr>
                <w:rFonts w:ascii="Arial" w:eastAsiaTheme="minorEastAsia" w:hAnsi="Arial" w:cs="Arial"/>
                <w:sz w:val="20"/>
                <w:szCs w:val="16"/>
                <w:vertAlign w:val="superscript"/>
                <w:lang w:eastAsia="pl-PL"/>
              </w:rPr>
              <w:t>VI*</w:t>
            </w:r>
          </w:p>
          <w:p w14:paraId="509CA9BE" w14:textId="4B2EF3BA" w:rsidR="009F0DCB" w:rsidRPr="00C54F14" w:rsidRDefault="009F0DCB" w:rsidP="001353A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16"/>
                <w:vertAlign w:val="superscript"/>
                <w:lang w:eastAsia="pl-PL"/>
              </w:rPr>
            </w:pPr>
            <w:r w:rsidRPr="00C54F14"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  <w:t>chrom</w:t>
            </w:r>
            <w:r w:rsidRPr="00C54F14">
              <w:rPr>
                <w:rFonts w:ascii="Arial" w:eastAsiaTheme="minorEastAsia" w:hAnsi="Arial" w:cs="Arial"/>
                <w:sz w:val="20"/>
                <w:szCs w:val="16"/>
                <w:vertAlign w:val="superscript"/>
                <w:lang w:eastAsia="pl-PL"/>
              </w:rPr>
              <w:t>III*</w:t>
            </w:r>
          </w:p>
          <w:p w14:paraId="5D59EA4A" w14:textId="77777777" w:rsidR="001353AA" w:rsidRPr="00C54F14" w:rsidRDefault="001353AA" w:rsidP="001353A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</w:pPr>
            <w:r w:rsidRPr="00C54F14"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  <w:t>nikiel*</w:t>
            </w:r>
          </w:p>
          <w:p w14:paraId="5D7E02E8" w14:textId="77777777" w:rsidR="001353AA" w:rsidRPr="00C54F14" w:rsidRDefault="001353AA" w:rsidP="001353A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</w:pPr>
            <w:r w:rsidRPr="00C54F14"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  <w:t>cynk*</w:t>
            </w:r>
          </w:p>
        </w:tc>
      </w:tr>
      <w:tr w:rsidR="00F71A2A" w:rsidRPr="00C54F14" w14:paraId="01F52DAE" w14:textId="77777777" w:rsidTr="00F71A2A">
        <w:trPr>
          <w:trHeight w:val="397"/>
          <w:jc w:val="center"/>
        </w:trPr>
        <w:tc>
          <w:tcPr>
            <w:tcW w:w="530" w:type="dxa"/>
            <w:shd w:val="clear" w:color="auto" w:fill="auto"/>
            <w:vAlign w:val="center"/>
          </w:tcPr>
          <w:p w14:paraId="7A5B0D82" w14:textId="77777777" w:rsidR="001353AA" w:rsidRPr="00C54F14" w:rsidRDefault="001353AA" w:rsidP="008D40E0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222D04" w14:textId="77777777" w:rsidR="001353AA" w:rsidRPr="00C54F14" w:rsidRDefault="001353AA" w:rsidP="001353A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</w:pPr>
            <w:r w:rsidRPr="00C54F14"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  <w:t>E4</w:t>
            </w:r>
          </w:p>
        </w:tc>
        <w:tc>
          <w:tcPr>
            <w:tcW w:w="2746" w:type="dxa"/>
            <w:shd w:val="clear" w:color="auto" w:fill="auto"/>
            <w:vAlign w:val="center"/>
          </w:tcPr>
          <w:p w14:paraId="44259E70" w14:textId="77777777" w:rsidR="001353AA" w:rsidRPr="00C54F14" w:rsidRDefault="001353AA" w:rsidP="001353A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</w:pPr>
            <w:r w:rsidRPr="00C54F14"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  <w:t>2 razy w roku</w:t>
            </w:r>
          </w:p>
        </w:tc>
        <w:tc>
          <w:tcPr>
            <w:tcW w:w="2645" w:type="dxa"/>
            <w:vMerge/>
            <w:shd w:val="clear" w:color="auto" w:fill="auto"/>
            <w:vAlign w:val="center"/>
          </w:tcPr>
          <w:p w14:paraId="723BFA10" w14:textId="77777777" w:rsidR="001353AA" w:rsidRPr="00C54F14" w:rsidRDefault="001353AA" w:rsidP="001353A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</w:pPr>
          </w:p>
        </w:tc>
      </w:tr>
      <w:tr w:rsidR="00F71A2A" w:rsidRPr="00C54F14" w14:paraId="172D8380" w14:textId="77777777" w:rsidTr="00F71A2A">
        <w:trPr>
          <w:trHeight w:val="397"/>
          <w:jc w:val="center"/>
        </w:trPr>
        <w:tc>
          <w:tcPr>
            <w:tcW w:w="530" w:type="dxa"/>
            <w:shd w:val="clear" w:color="auto" w:fill="auto"/>
            <w:vAlign w:val="center"/>
          </w:tcPr>
          <w:p w14:paraId="35E6150C" w14:textId="77777777" w:rsidR="001353AA" w:rsidRPr="00C54F14" w:rsidRDefault="001353AA" w:rsidP="008D40E0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C246FA" w14:textId="77777777" w:rsidR="001353AA" w:rsidRPr="00C54F14" w:rsidRDefault="001353AA" w:rsidP="001353A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</w:pPr>
            <w:r w:rsidRPr="00C54F14"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  <w:t>E21</w:t>
            </w:r>
          </w:p>
        </w:tc>
        <w:tc>
          <w:tcPr>
            <w:tcW w:w="2746" w:type="dxa"/>
            <w:shd w:val="clear" w:color="auto" w:fill="auto"/>
            <w:vAlign w:val="center"/>
          </w:tcPr>
          <w:p w14:paraId="7629B896" w14:textId="77777777" w:rsidR="001353AA" w:rsidRPr="00C54F14" w:rsidRDefault="001353AA" w:rsidP="001353A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</w:pPr>
            <w:r w:rsidRPr="00C54F14"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  <w:t>2 razy w roku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399B558B" w14:textId="77777777" w:rsidR="001353AA" w:rsidRPr="00C54F14" w:rsidRDefault="001353AA" w:rsidP="001353A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</w:pPr>
            <w:r w:rsidRPr="00C54F14"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  <w:t>cyjanki</w:t>
            </w:r>
          </w:p>
        </w:tc>
      </w:tr>
      <w:tr w:rsidR="00F71A2A" w:rsidRPr="00C54F14" w14:paraId="7C9B4F3D" w14:textId="77777777" w:rsidTr="00F71A2A">
        <w:trPr>
          <w:trHeight w:val="397"/>
          <w:jc w:val="center"/>
        </w:trPr>
        <w:tc>
          <w:tcPr>
            <w:tcW w:w="530" w:type="dxa"/>
            <w:shd w:val="clear" w:color="auto" w:fill="auto"/>
            <w:vAlign w:val="center"/>
          </w:tcPr>
          <w:p w14:paraId="481A7C59" w14:textId="77777777" w:rsidR="001353AA" w:rsidRPr="00C54F14" w:rsidRDefault="001353AA" w:rsidP="008D40E0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213AAC" w14:textId="77777777" w:rsidR="001353AA" w:rsidRPr="00C54F14" w:rsidRDefault="001353AA" w:rsidP="001353A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</w:pPr>
            <w:r w:rsidRPr="00C54F14"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  <w:t>E22</w:t>
            </w:r>
          </w:p>
        </w:tc>
        <w:tc>
          <w:tcPr>
            <w:tcW w:w="2746" w:type="dxa"/>
            <w:shd w:val="clear" w:color="auto" w:fill="auto"/>
            <w:vAlign w:val="center"/>
          </w:tcPr>
          <w:p w14:paraId="04D4B83F" w14:textId="77777777" w:rsidR="001353AA" w:rsidRPr="00C54F14" w:rsidRDefault="001353AA" w:rsidP="001353AA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54F14"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  <w:t>2 razy w roku</w:t>
            </w:r>
          </w:p>
        </w:tc>
        <w:tc>
          <w:tcPr>
            <w:tcW w:w="2645" w:type="dxa"/>
            <w:vMerge w:val="restart"/>
            <w:shd w:val="clear" w:color="auto" w:fill="auto"/>
            <w:vAlign w:val="center"/>
          </w:tcPr>
          <w:p w14:paraId="7D13F052" w14:textId="77777777" w:rsidR="00C54F14" w:rsidRPr="00C54F14" w:rsidRDefault="00C54F14" w:rsidP="00C54F1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16"/>
                <w:vertAlign w:val="superscript"/>
                <w:lang w:eastAsia="pl-PL"/>
              </w:rPr>
            </w:pPr>
            <w:r w:rsidRPr="00C54F14"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  <w:t>chrom</w:t>
            </w:r>
            <w:r w:rsidRPr="00C54F14">
              <w:rPr>
                <w:rFonts w:ascii="Arial" w:eastAsiaTheme="minorEastAsia" w:hAnsi="Arial" w:cs="Arial"/>
                <w:sz w:val="20"/>
                <w:szCs w:val="16"/>
                <w:vertAlign w:val="superscript"/>
                <w:lang w:eastAsia="pl-PL"/>
              </w:rPr>
              <w:t>VI*</w:t>
            </w:r>
          </w:p>
          <w:p w14:paraId="00F76F35" w14:textId="77777777" w:rsidR="00C54F14" w:rsidRPr="00C54F14" w:rsidRDefault="00C54F14" w:rsidP="00C54F1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16"/>
                <w:vertAlign w:val="superscript"/>
                <w:lang w:eastAsia="pl-PL"/>
              </w:rPr>
            </w:pPr>
            <w:r w:rsidRPr="00C54F14"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  <w:t>chrom</w:t>
            </w:r>
            <w:r w:rsidRPr="00C54F14">
              <w:rPr>
                <w:rFonts w:ascii="Arial" w:eastAsiaTheme="minorEastAsia" w:hAnsi="Arial" w:cs="Arial"/>
                <w:sz w:val="20"/>
                <w:szCs w:val="16"/>
                <w:vertAlign w:val="superscript"/>
                <w:lang w:eastAsia="pl-PL"/>
              </w:rPr>
              <w:t>III*</w:t>
            </w:r>
          </w:p>
          <w:p w14:paraId="5B238467" w14:textId="77777777" w:rsidR="001353AA" w:rsidRPr="00C54F14" w:rsidRDefault="001353AA" w:rsidP="001353A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</w:pPr>
            <w:r w:rsidRPr="00C54F14"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  <w:t>kwas siarkowy</w:t>
            </w:r>
          </w:p>
        </w:tc>
      </w:tr>
      <w:tr w:rsidR="00F71A2A" w:rsidRPr="00C54F14" w14:paraId="73A9E6F2" w14:textId="77777777" w:rsidTr="00F71A2A">
        <w:trPr>
          <w:trHeight w:val="397"/>
          <w:jc w:val="center"/>
        </w:trPr>
        <w:tc>
          <w:tcPr>
            <w:tcW w:w="530" w:type="dxa"/>
            <w:shd w:val="clear" w:color="auto" w:fill="auto"/>
            <w:vAlign w:val="center"/>
          </w:tcPr>
          <w:p w14:paraId="6D3BBF9C" w14:textId="77777777" w:rsidR="001353AA" w:rsidRPr="00C54F14" w:rsidRDefault="001353AA" w:rsidP="008D40E0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32A59B" w14:textId="77777777" w:rsidR="001353AA" w:rsidRPr="00C54F14" w:rsidRDefault="001353AA" w:rsidP="001353A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</w:pPr>
            <w:r w:rsidRPr="00C54F14"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  <w:t>E23</w:t>
            </w:r>
          </w:p>
        </w:tc>
        <w:tc>
          <w:tcPr>
            <w:tcW w:w="2746" w:type="dxa"/>
            <w:shd w:val="clear" w:color="auto" w:fill="auto"/>
            <w:vAlign w:val="center"/>
          </w:tcPr>
          <w:p w14:paraId="3A07EE5F" w14:textId="77777777" w:rsidR="001353AA" w:rsidRPr="00C54F14" w:rsidRDefault="001353AA" w:rsidP="001353AA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54F14"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  <w:t>2 razy w roku</w:t>
            </w:r>
          </w:p>
        </w:tc>
        <w:tc>
          <w:tcPr>
            <w:tcW w:w="2645" w:type="dxa"/>
            <w:vMerge/>
            <w:shd w:val="clear" w:color="auto" w:fill="auto"/>
            <w:vAlign w:val="center"/>
          </w:tcPr>
          <w:p w14:paraId="5D507BCA" w14:textId="77777777" w:rsidR="001353AA" w:rsidRPr="00C54F14" w:rsidRDefault="001353AA" w:rsidP="001353A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</w:pPr>
          </w:p>
        </w:tc>
      </w:tr>
      <w:tr w:rsidR="00F71A2A" w:rsidRPr="00C54F14" w14:paraId="3D3697B5" w14:textId="77777777" w:rsidTr="00F71A2A">
        <w:trPr>
          <w:trHeight w:val="397"/>
          <w:jc w:val="center"/>
        </w:trPr>
        <w:tc>
          <w:tcPr>
            <w:tcW w:w="530" w:type="dxa"/>
            <w:shd w:val="clear" w:color="auto" w:fill="auto"/>
            <w:vAlign w:val="center"/>
          </w:tcPr>
          <w:p w14:paraId="580DC7B3" w14:textId="77777777" w:rsidR="001353AA" w:rsidRPr="00C54F14" w:rsidRDefault="001353AA" w:rsidP="008D40E0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B30C8C" w14:textId="77777777" w:rsidR="001353AA" w:rsidRPr="00C54F14" w:rsidRDefault="001353AA" w:rsidP="001353A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</w:pPr>
            <w:r w:rsidRPr="00C54F14"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  <w:t>E40</w:t>
            </w:r>
          </w:p>
        </w:tc>
        <w:tc>
          <w:tcPr>
            <w:tcW w:w="2746" w:type="dxa"/>
            <w:shd w:val="clear" w:color="auto" w:fill="auto"/>
            <w:vAlign w:val="center"/>
          </w:tcPr>
          <w:p w14:paraId="26F52DA1" w14:textId="77777777" w:rsidR="001353AA" w:rsidRPr="00C54F14" w:rsidRDefault="001353AA" w:rsidP="001353AA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54F14"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  <w:t>2 razy w roku</w:t>
            </w:r>
          </w:p>
        </w:tc>
        <w:tc>
          <w:tcPr>
            <w:tcW w:w="2645" w:type="dxa"/>
            <w:vMerge w:val="restart"/>
            <w:shd w:val="clear" w:color="auto" w:fill="auto"/>
            <w:vAlign w:val="center"/>
          </w:tcPr>
          <w:p w14:paraId="3A0465C1" w14:textId="77777777" w:rsidR="00C54F14" w:rsidRPr="00C54F14" w:rsidRDefault="00C54F14" w:rsidP="00C54F1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16"/>
                <w:vertAlign w:val="superscript"/>
                <w:lang w:eastAsia="pl-PL"/>
              </w:rPr>
            </w:pPr>
            <w:r w:rsidRPr="00C54F14"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  <w:t>chrom</w:t>
            </w:r>
            <w:r w:rsidRPr="00C54F14">
              <w:rPr>
                <w:rFonts w:ascii="Arial" w:eastAsiaTheme="minorEastAsia" w:hAnsi="Arial" w:cs="Arial"/>
                <w:sz w:val="20"/>
                <w:szCs w:val="16"/>
                <w:vertAlign w:val="superscript"/>
                <w:lang w:eastAsia="pl-PL"/>
              </w:rPr>
              <w:t>VI*</w:t>
            </w:r>
          </w:p>
          <w:p w14:paraId="55C08051" w14:textId="77777777" w:rsidR="00C54F14" w:rsidRPr="00C54F14" w:rsidRDefault="00C54F14" w:rsidP="00C54F14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16"/>
                <w:vertAlign w:val="superscript"/>
                <w:lang w:eastAsia="pl-PL"/>
              </w:rPr>
            </w:pPr>
            <w:r w:rsidRPr="00C54F14"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  <w:t>chrom</w:t>
            </w:r>
            <w:r w:rsidRPr="00C54F14">
              <w:rPr>
                <w:rFonts w:ascii="Arial" w:eastAsiaTheme="minorEastAsia" w:hAnsi="Arial" w:cs="Arial"/>
                <w:sz w:val="20"/>
                <w:szCs w:val="16"/>
                <w:vertAlign w:val="superscript"/>
                <w:lang w:eastAsia="pl-PL"/>
              </w:rPr>
              <w:t>III*</w:t>
            </w:r>
          </w:p>
          <w:p w14:paraId="1C91FAE7" w14:textId="77777777" w:rsidR="001353AA" w:rsidRPr="00C54F14" w:rsidRDefault="001353AA" w:rsidP="001353A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</w:pPr>
            <w:r w:rsidRPr="00C54F14"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  <w:t>nikiel*</w:t>
            </w:r>
          </w:p>
          <w:p w14:paraId="27532EC9" w14:textId="77777777" w:rsidR="001353AA" w:rsidRPr="00C54F14" w:rsidRDefault="001353AA" w:rsidP="001353A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</w:pPr>
            <w:r w:rsidRPr="00C54F14"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  <w:t>cynk*</w:t>
            </w:r>
          </w:p>
        </w:tc>
      </w:tr>
      <w:tr w:rsidR="00F71A2A" w:rsidRPr="00C54F14" w14:paraId="03818476" w14:textId="77777777" w:rsidTr="00F71A2A">
        <w:trPr>
          <w:trHeight w:val="397"/>
          <w:jc w:val="center"/>
        </w:trPr>
        <w:tc>
          <w:tcPr>
            <w:tcW w:w="530" w:type="dxa"/>
            <w:shd w:val="clear" w:color="auto" w:fill="auto"/>
            <w:vAlign w:val="center"/>
          </w:tcPr>
          <w:p w14:paraId="7266C78D" w14:textId="77777777" w:rsidR="001353AA" w:rsidRPr="00C54F14" w:rsidRDefault="001353AA" w:rsidP="008D40E0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center"/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027364" w14:textId="77777777" w:rsidR="001353AA" w:rsidRPr="00C54F14" w:rsidRDefault="001353AA" w:rsidP="001353A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</w:pPr>
            <w:r w:rsidRPr="00C54F14"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  <w:t>E41</w:t>
            </w:r>
          </w:p>
        </w:tc>
        <w:tc>
          <w:tcPr>
            <w:tcW w:w="2746" w:type="dxa"/>
            <w:shd w:val="clear" w:color="auto" w:fill="auto"/>
            <w:vAlign w:val="center"/>
          </w:tcPr>
          <w:p w14:paraId="3511B73E" w14:textId="77777777" w:rsidR="001353AA" w:rsidRPr="00C54F14" w:rsidRDefault="001353AA" w:rsidP="001353AA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 w:rsidRPr="00C54F14"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  <w:t>2 razy w roku</w:t>
            </w:r>
          </w:p>
        </w:tc>
        <w:tc>
          <w:tcPr>
            <w:tcW w:w="2645" w:type="dxa"/>
            <w:vMerge/>
            <w:shd w:val="clear" w:color="auto" w:fill="auto"/>
            <w:vAlign w:val="center"/>
          </w:tcPr>
          <w:p w14:paraId="03AF9F5E" w14:textId="77777777" w:rsidR="001353AA" w:rsidRPr="00C54F14" w:rsidRDefault="001353AA" w:rsidP="001353AA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16"/>
                <w:lang w:eastAsia="pl-PL"/>
              </w:rPr>
            </w:pPr>
          </w:p>
        </w:tc>
      </w:tr>
    </w:tbl>
    <w:p w14:paraId="1AC355E5" w14:textId="77777777" w:rsidR="001353AA" w:rsidRPr="00F71A2A" w:rsidRDefault="001353AA" w:rsidP="001353AA">
      <w:pPr>
        <w:spacing w:after="0" w:line="240" w:lineRule="auto"/>
        <w:rPr>
          <w:rFonts w:ascii="Arial" w:eastAsiaTheme="minorEastAsia" w:hAnsi="Arial" w:cs="Arial"/>
          <w:sz w:val="18"/>
          <w:szCs w:val="16"/>
          <w:lang w:eastAsia="pl-PL"/>
        </w:rPr>
      </w:pPr>
      <w:r w:rsidRPr="00F71A2A">
        <w:rPr>
          <w:rFonts w:ascii="Arial" w:eastAsiaTheme="minorEastAsia" w:hAnsi="Arial" w:cs="Arial"/>
          <w:b/>
          <w:szCs w:val="16"/>
          <w:vertAlign w:val="superscript"/>
          <w:lang w:eastAsia="pl-PL"/>
        </w:rPr>
        <w:t>*</w:t>
      </w:r>
      <w:r w:rsidRPr="00F71A2A">
        <w:rPr>
          <w:rFonts w:ascii="Arial" w:eastAsiaTheme="minorEastAsia" w:hAnsi="Arial" w:cs="Arial"/>
          <w:sz w:val="18"/>
          <w:szCs w:val="16"/>
          <w:lang w:eastAsia="pl-PL"/>
        </w:rPr>
        <w:t>Jako suma metalu i jego związków w pyle zawieszonym PM10”</w:t>
      </w:r>
    </w:p>
    <w:p w14:paraId="1AFF11D4" w14:textId="75310D85" w:rsidR="00A5080F" w:rsidRPr="00053C66" w:rsidRDefault="00A5080F" w:rsidP="00A5080F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053C66">
        <w:rPr>
          <w:rFonts w:ascii="Arial" w:hAnsi="Arial" w:cs="Arial"/>
          <w:b/>
          <w:sz w:val="24"/>
          <w:szCs w:val="24"/>
          <w:u w:val="single"/>
        </w:rPr>
        <w:t>I.9 Punkt VI.6.1 otrzymuje brzmienie:</w:t>
      </w:r>
    </w:p>
    <w:p w14:paraId="6020A2FE" w14:textId="77777777" w:rsidR="001353AA" w:rsidRPr="00F71A2A" w:rsidRDefault="001353AA" w:rsidP="001353AA">
      <w:pPr>
        <w:autoSpaceDE w:val="0"/>
        <w:autoSpaceDN w:val="0"/>
        <w:adjustRightInd w:val="0"/>
        <w:spacing w:before="120" w:after="120"/>
        <w:jc w:val="both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VI.6.1. Monitoring gleby i ziemi</w:t>
      </w:r>
    </w:p>
    <w:p w14:paraId="5F19E168" w14:textId="38C1B79A" w:rsidR="001353AA" w:rsidRPr="00F71A2A" w:rsidRDefault="001353AA" w:rsidP="001353AA">
      <w:pPr>
        <w:autoSpaceDE w:val="0"/>
        <w:autoSpaceDN w:val="0"/>
        <w:adjustRightInd w:val="0"/>
        <w:spacing w:before="120" w:after="120"/>
        <w:jc w:val="both"/>
        <w:rPr>
          <w:rFonts w:ascii="Arial" w:eastAsiaTheme="minorEastAsia" w:hAnsi="Arial" w:cs="Arial"/>
          <w:bCs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VI.6.1.1. </w:t>
      </w:r>
      <w:r w:rsidR="003E5954" w:rsidRPr="00F606B5">
        <w:rPr>
          <w:rFonts w:ascii="Arial" w:hAnsi="Arial" w:cs="Arial"/>
          <w:sz w:val="24"/>
          <w:szCs w:val="24"/>
        </w:rPr>
        <w:t xml:space="preserve">Badania będą wykonywane w wyznaczonych sekcjach powierzchniowych oraz w </w:t>
      </w:r>
      <w:r w:rsidR="00713EA5">
        <w:rPr>
          <w:rFonts w:ascii="Arial" w:hAnsi="Arial" w:cs="Arial"/>
          <w:sz w:val="24"/>
          <w:szCs w:val="24"/>
        </w:rPr>
        <w:t>6</w:t>
      </w:r>
      <w:r w:rsidR="003E5954" w:rsidRPr="00F606B5">
        <w:rPr>
          <w:rFonts w:ascii="Arial" w:hAnsi="Arial" w:cs="Arial"/>
          <w:sz w:val="24"/>
          <w:szCs w:val="24"/>
        </w:rPr>
        <w:t xml:space="preserve"> otworach o poniższych współrzędnych, lub ich najbliższym sąsiedztwie</w:t>
      </w:r>
      <w:r w:rsidR="00713EA5">
        <w:rPr>
          <w:rFonts w:ascii="Arial" w:hAnsi="Arial" w:cs="Arial"/>
          <w:sz w:val="24"/>
          <w:szCs w:val="24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552"/>
        <w:gridCol w:w="5953"/>
      </w:tblGrid>
      <w:tr w:rsidR="00F71A2A" w:rsidRPr="00F71A2A" w14:paraId="0C0E06A8" w14:textId="77777777" w:rsidTr="00F71A2A">
        <w:trPr>
          <w:trHeight w:val="20"/>
        </w:trPr>
        <w:tc>
          <w:tcPr>
            <w:tcW w:w="567" w:type="dxa"/>
            <w:vAlign w:val="center"/>
          </w:tcPr>
          <w:p w14:paraId="7EE94BA3" w14:textId="77777777" w:rsidR="001353AA" w:rsidRPr="00F71A2A" w:rsidRDefault="001353AA" w:rsidP="001353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1A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2" w:type="dxa"/>
            <w:vAlign w:val="center"/>
          </w:tcPr>
          <w:p w14:paraId="5707ABE4" w14:textId="77777777" w:rsidR="001353AA" w:rsidRPr="00F71A2A" w:rsidRDefault="001353AA" w:rsidP="001353AA">
            <w:pPr>
              <w:tabs>
                <w:tab w:val="left" w:pos="9354"/>
              </w:tabs>
              <w:spacing w:after="0" w:line="240" w:lineRule="auto"/>
              <w:ind w:left="-35" w:right="-2" w:firstLine="3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1A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 punktu pomiarowego</w:t>
            </w:r>
          </w:p>
        </w:tc>
        <w:tc>
          <w:tcPr>
            <w:tcW w:w="5953" w:type="dxa"/>
            <w:vAlign w:val="center"/>
          </w:tcPr>
          <w:p w14:paraId="5C5A3772" w14:textId="77777777" w:rsidR="001353AA" w:rsidRPr="00F71A2A" w:rsidRDefault="001353AA" w:rsidP="001353AA">
            <w:pPr>
              <w:tabs>
                <w:tab w:val="left" w:pos="9354"/>
              </w:tabs>
              <w:spacing w:after="0" w:line="240" w:lineRule="auto"/>
              <w:ind w:left="-95" w:right="-3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1A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Współrzędne geodezyjne</w:t>
            </w:r>
          </w:p>
        </w:tc>
      </w:tr>
      <w:tr w:rsidR="00F71A2A" w:rsidRPr="00F71A2A" w14:paraId="61AF8D9D" w14:textId="77777777" w:rsidTr="00F71A2A">
        <w:trPr>
          <w:trHeight w:val="20"/>
        </w:trPr>
        <w:tc>
          <w:tcPr>
            <w:tcW w:w="567" w:type="dxa"/>
            <w:vAlign w:val="center"/>
          </w:tcPr>
          <w:p w14:paraId="11220046" w14:textId="77777777" w:rsidR="001353AA" w:rsidRPr="00F71A2A" w:rsidRDefault="001353AA" w:rsidP="001353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2" w:type="dxa"/>
            <w:vAlign w:val="center"/>
          </w:tcPr>
          <w:p w14:paraId="60713B78" w14:textId="77777777" w:rsidR="001353AA" w:rsidRPr="00F71A2A" w:rsidRDefault="001353AA" w:rsidP="001353AA">
            <w:pPr>
              <w:tabs>
                <w:tab w:val="left" w:pos="9354"/>
              </w:tabs>
              <w:spacing w:after="0" w:line="240" w:lineRule="auto"/>
              <w:ind w:left="-35" w:right="-2" w:firstLine="3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O2</w:t>
            </w:r>
          </w:p>
        </w:tc>
        <w:tc>
          <w:tcPr>
            <w:tcW w:w="5953" w:type="dxa"/>
            <w:vAlign w:val="center"/>
          </w:tcPr>
          <w:p w14:paraId="730353B7" w14:textId="1E0A0DBA" w:rsidR="001353AA" w:rsidRPr="00F71A2A" w:rsidRDefault="001353AA" w:rsidP="001353AA">
            <w:pPr>
              <w:tabs>
                <w:tab w:val="left" w:pos="9354"/>
              </w:tabs>
              <w:spacing w:after="0" w:line="240" w:lineRule="auto"/>
              <w:ind w:left="-95" w:right="-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 254</w:t>
            </w:r>
            <w:r w:rsidR="00A508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956</w:t>
            </w: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A508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</w:t>
            </w: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Y 71629</w:t>
            </w:r>
            <w:r w:rsidR="00A508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A508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</w:tr>
      <w:tr w:rsidR="00F71A2A" w:rsidRPr="00F71A2A" w14:paraId="282BC516" w14:textId="77777777" w:rsidTr="00F71A2A">
        <w:trPr>
          <w:trHeight w:val="20"/>
        </w:trPr>
        <w:tc>
          <w:tcPr>
            <w:tcW w:w="567" w:type="dxa"/>
            <w:vAlign w:val="center"/>
          </w:tcPr>
          <w:p w14:paraId="26D89CE0" w14:textId="77777777" w:rsidR="001353AA" w:rsidRPr="00F71A2A" w:rsidRDefault="001353AA" w:rsidP="001353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2" w:type="dxa"/>
            <w:vAlign w:val="center"/>
          </w:tcPr>
          <w:p w14:paraId="5F06F2DF" w14:textId="77777777" w:rsidR="001353AA" w:rsidRPr="00F71A2A" w:rsidRDefault="001353AA" w:rsidP="001353AA">
            <w:pPr>
              <w:tabs>
                <w:tab w:val="left" w:pos="9354"/>
              </w:tabs>
              <w:spacing w:after="0" w:line="240" w:lineRule="auto"/>
              <w:ind w:left="-35" w:right="-2" w:firstLine="3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O3</w:t>
            </w:r>
          </w:p>
        </w:tc>
        <w:tc>
          <w:tcPr>
            <w:tcW w:w="5953" w:type="dxa"/>
            <w:vAlign w:val="center"/>
          </w:tcPr>
          <w:p w14:paraId="28A04961" w14:textId="6CCF55BA" w:rsidR="001353AA" w:rsidRPr="00F71A2A" w:rsidRDefault="001353AA" w:rsidP="001353AA">
            <w:pPr>
              <w:tabs>
                <w:tab w:val="left" w:pos="9354"/>
              </w:tabs>
              <w:spacing w:after="0" w:line="240" w:lineRule="auto"/>
              <w:ind w:left="-95" w:right="-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 25495</w:t>
            </w:r>
            <w:r w:rsidR="00A508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A5080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Y 7163</w:t>
            </w:r>
            <w:r w:rsidR="00053C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04</w:t>
            </w: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053C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</w:tr>
      <w:tr w:rsidR="00F71A2A" w:rsidRPr="00F71A2A" w14:paraId="6BA3F1B4" w14:textId="77777777" w:rsidTr="00F71A2A">
        <w:trPr>
          <w:trHeight w:val="20"/>
        </w:trPr>
        <w:tc>
          <w:tcPr>
            <w:tcW w:w="567" w:type="dxa"/>
            <w:vAlign w:val="center"/>
          </w:tcPr>
          <w:p w14:paraId="3234B555" w14:textId="77777777" w:rsidR="001353AA" w:rsidRPr="00F71A2A" w:rsidRDefault="001353AA" w:rsidP="001353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52" w:type="dxa"/>
            <w:vAlign w:val="center"/>
          </w:tcPr>
          <w:p w14:paraId="2B1D5DA4" w14:textId="77777777" w:rsidR="001353AA" w:rsidRPr="00F71A2A" w:rsidRDefault="001353AA" w:rsidP="001353AA">
            <w:pPr>
              <w:tabs>
                <w:tab w:val="left" w:pos="9354"/>
              </w:tabs>
              <w:spacing w:after="0" w:line="240" w:lineRule="auto"/>
              <w:ind w:left="-35" w:right="-2" w:firstLine="3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O4</w:t>
            </w:r>
          </w:p>
        </w:tc>
        <w:tc>
          <w:tcPr>
            <w:tcW w:w="5953" w:type="dxa"/>
            <w:vAlign w:val="center"/>
          </w:tcPr>
          <w:p w14:paraId="209E154D" w14:textId="4852A55A" w:rsidR="001353AA" w:rsidRPr="00F71A2A" w:rsidRDefault="001353AA" w:rsidP="001353AA">
            <w:pPr>
              <w:tabs>
                <w:tab w:val="left" w:pos="9354"/>
              </w:tabs>
              <w:spacing w:after="0" w:line="240" w:lineRule="auto"/>
              <w:ind w:left="-95" w:right="-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 25494</w:t>
            </w:r>
            <w:r w:rsidR="00053C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053C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Y 7163</w:t>
            </w:r>
            <w:r w:rsidR="00053C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053C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</w:tr>
      <w:tr w:rsidR="00053C66" w:rsidRPr="00F71A2A" w14:paraId="0DA8DA7F" w14:textId="77777777" w:rsidTr="00F71A2A">
        <w:trPr>
          <w:trHeight w:val="20"/>
        </w:trPr>
        <w:tc>
          <w:tcPr>
            <w:tcW w:w="567" w:type="dxa"/>
            <w:vAlign w:val="center"/>
          </w:tcPr>
          <w:p w14:paraId="196690FC" w14:textId="7E2DF65E" w:rsidR="00053C66" w:rsidRPr="00F71A2A" w:rsidRDefault="00713EA5" w:rsidP="001353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52" w:type="dxa"/>
            <w:vAlign w:val="center"/>
          </w:tcPr>
          <w:p w14:paraId="0ED4CC92" w14:textId="5049752F" w:rsidR="00053C66" w:rsidRPr="00F71A2A" w:rsidRDefault="00053C66" w:rsidP="001353AA">
            <w:pPr>
              <w:tabs>
                <w:tab w:val="left" w:pos="9354"/>
              </w:tabs>
              <w:spacing w:after="0" w:line="240" w:lineRule="auto"/>
              <w:ind w:left="-35" w:right="-2" w:firstLine="3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O5</w:t>
            </w:r>
          </w:p>
        </w:tc>
        <w:tc>
          <w:tcPr>
            <w:tcW w:w="5953" w:type="dxa"/>
            <w:vAlign w:val="center"/>
          </w:tcPr>
          <w:p w14:paraId="14B8B949" w14:textId="77860205" w:rsidR="00053C66" w:rsidRPr="00F71A2A" w:rsidRDefault="00053C66" w:rsidP="001353AA">
            <w:pPr>
              <w:tabs>
                <w:tab w:val="left" w:pos="9354"/>
              </w:tabs>
              <w:spacing w:after="0" w:line="240" w:lineRule="auto"/>
              <w:ind w:left="-95" w:right="-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 2549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Y 716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245</w:t>
            </w: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</w:tr>
      <w:tr w:rsidR="00053C66" w:rsidRPr="00F71A2A" w14:paraId="477A2DC9" w14:textId="77777777" w:rsidTr="00F71A2A">
        <w:trPr>
          <w:trHeight w:val="20"/>
        </w:trPr>
        <w:tc>
          <w:tcPr>
            <w:tcW w:w="567" w:type="dxa"/>
            <w:vAlign w:val="center"/>
          </w:tcPr>
          <w:p w14:paraId="426CE343" w14:textId="0439EED3" w:rsidR="00053C66" w:rsidRPr="00F71A2A" w:rsidRDefault="00713EA5" w:rsidP="001353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52" w:type="dxa"/>
            <w:vAlign w:val="center"/>
          </w:tcPr>
          <w:p w14:paraId="66575735" w14:textId="47F14114" w:rsidR="00053C66" w:rsidRPr="00F71A2A" w:rsidRDefault="00053C66" w:rsidP="001353AA">
            <w:pPr>
              <w:tabs>
                <w:tab w:val="left" w:pos="9354"/>
              </w:tabs>
              <w:spacing w:after="0" w:line="240" w:lineRule="auto"/>
              <w:ind w:left="-35" w:right="-2" w:firstLine="3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O6</w:t>
            </w:r>
          </w:p>
        </w:tc>
        <w:tc>
          <w:tcPr>
            <w:tcW w:w="5953" w:type="dxa"/>
            <w:vAlign w:val="center"/>
          </w:tcPr>
          <w:p w14:paraId="3FB96C3D" w14:textId="796E2EBC" w:rsidR="00053C66" w:rsidRPr="00F71A2A" w:rsidRDefault="00053C66" w:rsidP="001353AA">
            <w:pPr>
              <w:tabs>
                <w:tab w:val="left" w:pos="9354"/>
              </w:tabs>
              <w:spacing w:after="0" w:line="240" w:lineRule="auto"/>
              <w:ind w:left="-95" w:right="-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 2549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</w:t>
            </w: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Y 716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</w:t>
            </w: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</w:tr>
      <w:tr w:rsidR="00053C66" w:rsidRPr="00F71A2A" w14:paraId="23E1D4F1" w14:textId="77777777" w:rsidTr="00F71A2A">
        <w:trPr>
          <w:trHeight w:val="20"/>
        </w:trPr>
        <w:tc>
          <w:tcPr>
            <w:tcW w:w="567" w:type="dxa"/>
            <w:vAlign w:val="center"/>
          </w:tcPr>
          <w:p w14:paraId="300A878E" w14:textId="377800ED" w:rsidR="00053C66" w:rsidRPr="00F71A2A" w:rsidRDefault="00713EA5" w:rsidP="001353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52" w:type="dxa"/>
            <w:vAlign w:val="center"/>
          </w:tcPr>
          <w:p w14:paraId="1EFF0D42" w14:textId="62BF57FD" w:rsidR="00053C66" w:rsidRPr="00F71A2A" w:rsidRDefault="00053C66" w:rsidP="001353AA">
            <w:pPr>
              <w:tabs>
                <w:tab w:val="left" w:pos="9354"/>
              </w:tabs>
              <w:spacing w:after="0" w:line="240" w:lineRule="auto"/>
              <w:ind w:left="-35" w:right="-2" w:firstLine="3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O7</w:t>
            </w:r>
          </w:p>
        </w:tc>
        <w:tc>
          <w:tcPr>
            <w:tcW w:w="5953" w:type="dxa"/>
            <w:vAlign w:val="center"/>
          </w:tcPr>
          <w:p w14:paraId="39AC5912" w14:textId="51229379" w:rsidR="00053C66" w:rsidRPr="00F71A2A" w:rsidRDefault="00053C66" w:rsidP="001353AA">
            <w:pPr>
              <w:tabs>
                <w:tab w:val="left" w:pos="9354"/>
              </w:tabs>
              <w:spacing w:after="0" w:line="240" w:lineRule="auto"/>
              <w:ind w:left="-95" w:right="-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 2549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17,63     </w:t>
            </w: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 716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114</w:t>
            </w: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</w:t>
            </w:r>
          </w:p>
        </w:tc>
      </w:tr>
    </w:tbl>
    <w:p w14:paraId="0B7C7237" w14:textId="77777777" w:rsidR="001353AA" w:rsidRPr="00F71A2A" w:rsidRDefault="001353AA" w:rsidP="001353AA">
      <w:pPr>
        <w:spacing w:before="24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t>VI.6.1.2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 Pomiary prowadzone będą z częstotliwością co najmniej raz na 4 lata (przy czym pierwszy pomiar zostanie przedstawiony do końca kwartału 2018r.) oraz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lastRenderedPageBreak/>
        <w:t>każdorazowo w przypadku wystąpienia awarii, gdy zaistnieje potencjalne zagrożenie skażenia środowiska gruntowo-wodnego we wskaźnikach:</w:t>
      </w:r>
    </w:p>
    <w:p w14:paraId="40366A24" w14:textId="63EB98B7" w:rsidR="001353AA" w:rsidRPr="00F71A2A" w:rsidRDefault="001353AA" w:rsidP="008D40E0">
      <w:pPr>
        <w:numPr>
          <w:ilvl w:val="0"/>
          <w:numId w:val="39"/>
        </w:numPr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metale ciężkie (As,</w:t>
      </w:r>
      <w:r w:rsidR="00053C66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Ba,</w:t>
      </w:r>
      <w:r w:rsidR="00053C66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Cd,</w:t>
      </w:r>
      <w:r w:rsidR="00053C66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Cr,</w:t>
      </w:r>
      <w:r w:rsidR="00053C66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Co,</w:t>
      </w:r>
      <w:r w:rsidR="00053C66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Cu,</w:t>
      </w:r>
      <w:r w:rsidR="00053C66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Pb,</w:t>
      </w:r>
      <w:r w:rsidR="00053C66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Hg,</w:t>
      </w:r>
      <w:r w:rsidR="00053C66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Mo,</w:t>
      </w:r>
      <w:r w:rsidR="00053C66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Ni,</w:t>
      </w:r>
      <w:r w:rsidR="00053C66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Sn,</w:t>
      </w:r>
      <w:r w:rsidR="00053C66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Zn), </w:t>
      </w:r>
    </w:p>
    <w:p w14:paraId="0292CFD5" w14:textId="77777777" w:rsidR="001353AA" w:rsidRPr="00F71A2A" w:rsidRDefault="001353AA" w:rsidP="008D40E0">
      <w:pPr>
        <w:numPr>
          <w:ilvl w:val="0"/>
          <w:numId w:val="39"/>
        </w:numPr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cyjanki wolne, </w:t>
      </w:r>
    </w:p>
    <w:p w14:paraId="553BCF4E" w14:textId="77777777" w:rsidR="001353AA" w:rsidRPr="00F71A2A" w:rsidRDefault="001353AA" w:rsidP="008D40E0">
      <w:pPr>
        <w:numPr>
          <w:ilvl w:val="0"/>
          <w:numId w:val="39"/>
        </w:numPr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cyjanki kompleksowe.</w:t>
      </w:r>
    </w:p>
    <w:p w14:paraId="728CD4A1" w14:textId="77777777" w:rsidR="001353AA" w:rsidRPr="00F71A2A" w:rsidRDefault="001353AA" w:rsidP="001353AA">
      <w:pPr>
        <w:spacing w:before="120"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1A2A">
        <w:rPr>
          <w:rFonts w:ascii="Arial" w:eastAsia="Times New Roman" w:hAnsi="Arial" w:cs="Arial"/>
          <w:b/>
          <w:sz w:val="24"/>
          <w:szCs w:val="24"/>
          <w:lang w:eastAsia="pl-PL"/>
        </w:rPr>
        <w:t>VI.6.1.3.</w:t>
      </w:r>
      <w:r w:rsidRPr="00F71A2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71A2A">
        <w:rPr>
          <w:rFonts w:ascii="Arial" w:eastAsia="Calibri" w:hAnsi="Arial" w:cs="Arial"/>
          <w:sz w:val="24"/>
          <w:szCs w:val="24"/>
          <w:lang w:eastAsia="pl-PL"/>
        </w:rPr>
        <w:t xml:space="preserve">Metodyka poboru próbek gleby i ziemi powinna być zgodna </w:t>
      </w:r>
      <w:r w:rsidRPr="00F71A2A">
        <w:rPr>
          <w:rFonts w:ascii="Arial" w:eastAsia="Calibri" w:hAnsi="Arial" w:cs="Arial"/>
          <w:sz w:val="24"/>
          <w:szCs w:val="24"/>
          <w:lang w:eastAsia="pl-PL"/>
        </w:rPr>
        <w:br/>
        <w:t>z obowiązującymi przepisami lub normami.</w:t>
      </w:r>
    </w:p>
    <w:p w14:paraId="6F7EBBE7" w14:textId="5C0148B1" w:rsidR="00053C66" w:rsidRPr="00053C66" w:rsidRDefault="00053C66" w:rsidP="00053C66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053C66">
        <w:rPr>
          <w:rFonts w:ascii="Arial" w:hAnsi="Arial" w:cs="Arial"/>
          <w:b/>
          <w:sz w:val="24"/>
          <w:szCs w:val="24"/>
          <w:u w:val="single"/>
        </w:rPr>
        <w:t>I.</w:t>
      </w:r>
      <w:r>
        <w:rPr>
          <w:rFonts w:ascii="Arial" w:hAnsi="Arial" w:cs="Arial"/>
          <w:b/>
          <w:sz w:val="24"/>
          <w:szCs w:val="24"/>
          <w:u w:val="single"/>
        </w:rPr>
        <w:t>10</w:t>
      </w:r>
      <w:r w:rsidRPr="00053C66">
        <w:rPr>
          <w:rFonts w:ascii="Arial" w:hAnsi="Arial" w:cs="Arial"/>
          <w:b/>
          <w:sz w:val="24"/>
          <w:szCs w:val="24"/>
          <w:u w:val="single"/>
        </w:rPr>
        <w:t xml:space="preserve"> Punkt VI.6.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053C66">
        <w:rPr>
          <w:rFonts w:ascii="Arial" w:hAnsi="Arial" w:cs="Arial"/>
          <w:b/>
          <w:sz w:val="24"/>
          <w:szCs w:val="24"/>
          <w:u w:val="single"/>
        </w:rPr>
        <w:t xml:space="preserve"> otrzymuje brzmienie:</w:t>
      </w:r>
    </w:p>
    <w:p w14:paraId="1FC6078C" w14:textId="77777777" w:rsidR="001353AA" w:rsidRPr="00F71A2A" w:rsidRDefault="001353AA" w:rsidP="001353AA">
      <w:pPr>
        <w:autoSpaceDE w:val="0"/>
        <w:autoSpaceDN w:val="0"/>
        <w:adjustRightInd w:val="0"/>
        <w:spacing w:before="120" w:after="120"/>
        <w:jc w:val="both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VI.6.2. Monitoring wód podziemnych</w:t>
      </w:r>
    </w:p>
    <w:p w14:paraId="0B1C3E6F" w14:textId="77777777" w:rsidR="001353AA" w:rsidRPr="00F71A2A" w:rsidRDefault="001353AA" w:rsidP="001353AA">
      <w:pPr>
        <w:spacing w:before="120"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VI.6.2.1 </w:t>
      </w:r>
      <w:r w:rsidRPr="00F71A2A">
        <w:rPr>
          <w:rFonts w:ascii="Arial" w:eastAsia="Times New Roman" w:hAnsi="Arial" w:cs="Arial"/>
          <w:sz w:val="24"/>
          <w:szCs w:val="24"/>
          <w:lang w:eastAsia="pl-PL"/>
        </w:rPr>
        <w:t>Punkty pomiarowe wchodzące w skład lokalnej sieci monitoringu wód podziemnych: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2577"/>
        <w:gridCol w:w="5953"/>
      </w:tblGrid>
      <w:tr w:rsidR="00F71A2A" w:rsidRPr="00F71A2A" w14:paraId="35E9ED00" w14:textId="77777777" w:rsidTr="00F71A2A">
        <w:trPr>
          <w:trHeight w:val="20"/>
        </w:trPr>
        <w:tc>
          <w:tcPr>
            <w:tcW w:w="542" w:type="dxa"/>
            <w:vAlign w:val="center"/>
          </w:tcPr>
          <w:p w14:paraId="5593E11E" w14:textId="77777777" w:rsidR="001353AA" w:rsidRPr="00F71A2A" w:rsidRDefault="001353AA" w:rsidP="001353A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1A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77" w:type="dxa"/>
            <w:vAlign w:val="center"/>
          </w:tcPr>
          <w:p w14:paraId="25302FF7" w14:textId="77777777" w:rsidR="001353AA" w:rsidRPr="00F71A2A" w:rsidRDefault="001353AA" w:rsidP="001353AA">
            <w:pPr>
              <w:tabs>
                <w:tab w:val="left" w:pos="9354"/>
              </w:tabs>
              <w:spacing w:after="0" w:line="240" w:lineRule="auto"/>
              <w:ind w:left="-35" w:right="-2" w:firstLine="3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1A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Oznaczenie punktu pomiarowego</w:t>
            </w:r>
          </w:p>
        </w:tc>
        <w:tc>
          <w:tcPr>
            <w:tcW w:w="5953" w:type="dxa"/>
            <w:vAlign w:val="center"/>
          </w:tcPr>
          <w:p w14:paraId="44ACD811" w14:textId="77777777" w:rsidR="001353AA" w:rsidRPr="00F71A2A" w:rsidRDefault="001353AA" w:rsidP="001353AA">
            <w:pPr>
              <w:tabs>
                <w:tab w:val="left" w:pos="9354"/>
              </w:tabs>
              <w:spacing w:after="0" w:line="240" w:lineRule="auto"/>
              <w:ind w:left="-95" w:right="-3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71A2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Współrzędne geodezyjne</w:t>
            </w:r>
          </w:p>
        </w:tc>
      </w:tr>
      <w:tr w:rsidR="00F71A2A" w:rsidRPr="00F71A2A" w14:paraId="0CBE6DC4" w14:textId="77777777" w:rsidTr="00F71A2A">
        <w:trPr>
          <w:trHeight w:val="20"/>
        </w:trPr>
        <w:tc>
          <w:tcPr>
            <w:tcW w:w="542" w:type="dxa"/>
            <w:vAlign w:val="center"/>
          </w:tcPr>
          <w:p w14:paraId="6A35F742" w14:textId="77777777" w:rsidR="001353AA" w:rsidRPr="00F71A2A" w:rsidRDefault="001353AA" w:rsidP="008D40E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dxa"/>
            <w:vAlign w:val="center"/>
          </w:tcPr>
          <w:p w14:paraId="335B8C26" w14:textId="77777777" w:rsidR="001353AA" w:rsidRPr="00F71A2A" w:rsidRDefault="001353AA" w:rsidP="001353AA">
            <w:pPr>
              <w:tabs>
                <w:tab w:val="left" w:pos="9354"/>
              </w:tabs>
              <w:spacing w:after="0" w:line="240" w:lineRule="auto"/>
              <w:ind w:left="-35" w:right="-2" w:firstLine="3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5953" w:type="dxa"/>
            <w:vAlign w:val="center"/>
          </w:tcPr>
          <w:p w14:paraId="5A1C5A3B" w14:textId="4D97073D" w:rsidR="001353AA" w:rsidRPr="00F71A2A" w:rsidRDefault="001353AA" w:rsidP="001353AA">
            <w:pPr>
              <w:tabs>
                <w:tab w:val="left" w:pos="9354"/>
              </w:tabs>
              <w:spacing w:after="0" w:line="240" w:lineRule="auto"/>
              <w:ind w:left="-95" w:right="-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X: 254844,88     Y: 71627</w:t>
            </w:r>
            <w:r w:rsidR="00053C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053C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</w:tr>
      <w:tr w:rsidR="00F71A2A" w:rsidRPr="00F71A2A" w14:paraId="5D6A5801" w14:textId="77777777" w:rsidTr="00F71A2A">
        <w:trPr>
          <w:trHeight w:val="20"/>
        </w:trPr>
        <w:tc>
          <w:tcPr>
            <w:tcW w:w="542" w:type="dxa"/>
            <w:vAlign w:val="center"/>
          </w:tcPr>
          <w:p w14:paraId="0085B400" w14:textId="77777777" w:rsidR="001353AA" w:rsidRPr="00F71A2A" w:rsidRDefault="001353AA" w:rsidP="008D40E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dxa"/>
            <w:vAlign w:val="center"/>
          </w:tcPr>
          <w:p w14:paraId="24571588" w14:textId="77777777" w:rsidR="001353AA" w:rsidRPr="00F71A2A" w:rsidRDefault="001353AA" w:rsidP="001353AA">
            <w:pPr>
              <w:tabs>
                <w:tab w:val="left" w:pos="9354"/>
              </w:tabs>
              <w:spacing w:after="0" w:line="240" w:lineRule="auto"/>
              <w:ind w:left="-35" w:right="-2" w:firstLine="3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5953" w:type="dxa"/>
            <w:vAlign w:val="center"/>
          </w:tcPr>
          <w:p w14:paraId="3BE1B85B" w14:textId="77777777" w:rsidR="001353AA" w:rsidRPr="00F71A2A" w:rsidRDefault="001353AA" w:rsidP="001353AA">
            <w:pPr>
              <w:tabs>
                <w:tab w:val="left" w:pos="9354"/>
              </w:tabs>
              <w:spacing w:after="0" w:line="240" w:lineRule="auto"/>
              <w:ind w:left="-95" w:right="-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X: 254932,96     Y: 716339,37</w:t>
            </w:r>
          </w:p>
        </w:tc>
      </w:tr>
      <w:tr w:rsidR="00F71A2A" w:rsidRPr="00F71A2A" w14:paraId="20C53A63" w14:textId="77777777" w:rsidTr="00F71A2A">
        <w:trPr>
          <w:trHeight w:val="20"/>
        </w:trPr>
        <w:tc>
          <w:tcPr>
            <w:tcW w:w="542" w:type="dxa"/>
            <w:vAlign w:val="center"/>
          </w:tcPr>
          <w:p w14:paraId="53BF17E5" w14:textId="77777777" w:rsidR="001353AA" w:rsidRPr="00F71A2A" w:rsidRDefault="001353AA" w:rsidP="008D40E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dxa"/>
            <w:vAlign w:val="center"/>
          </w:tcPr>
          <w:p w14:paraId="65049DDB" w14:textId="77777777" w:rsidR="001353AA" w:rsidRPr="00F71A2A" w:rsidRDefault="001353AA" w:rsidP="001353AA">
            <w:pPr>
              <w:tabs>
                <w:tab w:val="left" w:pos="9354"/>
              </w:tabs>
              <w:spacing w:after="0" w:line="240" w:lineRule="auto"/>
              <w:ind w:left="-35" w:right="-2" w:firstLine="3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5953" w:type="dxa"/>
            <w:vAlign w:val="center"/>
          </w:tcPr>
          <w:p w14:paraId="7D28C973" w14:textId="591926B5" w:rsidR="001353AA" w:rsidRPr="00F71A2A" w:rsidRDefault="001353AA" w:rsidP="001353AA">
            <w:pPr>
              <w:tabs>
                <w:tab w:val="left" w:pos="9354"/>
              </w:tabs>
              <w:spacing w:after="0" w:line="240" w:lineRule="auto"/>
              <w:ind w:left="-95" w:right="-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X: 254932,39     Y: 716378,1</w:t>
            </w:r>
            <w:r w:rsidR="00053C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F71A2A" w:rsidRPr="00F71A2A" w14:paraId="1F65A059" w14:textId="77777777" w:rsidTr="00F71A2A">
        <w:trPr>
          <w:trHeight w:val="20"/>
        </w:trPr>
        <w:tc>
          <w:tcPr>
            <w:tcW w:w="542" w:type="dxa"/>
            <w:vAlign w:val="center"/>
          </w:tcPr>
          <w:p w14:paraId="495DBA50" w14:textId="77777777" w:rsidR="001353AA" w:rsidRPr="00F71A2A" w:rsidRDefault="001353AA" w:rsidP="008D40E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dxa"/>
            <w:vAlign w:val="center"/>
          </w:tcPr>
          <w:p w14:paraId="2BC15A71" w14:textId="77777777" w:rsidR="001353AA" w:rsidRPr="00F71A2A" w:rsidRDefault="001353AA" w:rsidP="001353AA">
            <w:pPr>
              <w:tabs>
                <w:tab w:val="left" w:pos="9354"/>
              </w:tabs>
              <w:spacing w:after="0" w:line="240" w:lineRule="auto"/>
              <w:ind w:left="-35" w:right="-2" w:firstLine="3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5953" w:type="dxa"/>
            <w:vAlign w:val="center"/>
          </w:tcPr>
          <w:p w14:paraId="33B7708D" w14:textId="152DF34F" w:rsidR="001353AA" w:rsidRPr="00F71A2A" w:rsidRDefault="001353AA" w:rsidP="001353AA">
            <w:pPr>
              <w:tabs>
                <w:tab w:val="left" w:pos="9354"/>
              </w:tabs>
              <w:spacing w:after="0" w:line="240" w:lineRule="auto"/>
              <w:ind w:left="-95" w:right="-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X: 25</w:t>
            </w:r>
            <w:r w:rsidR="00053C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5004,70</w:t>
            </w: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Y: 71625</w:t>
            </w:r>
            <w:r w:rsidR="00053C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053C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F71A2A" w:rsidRPr="00F71A2A" w14:paraId="605018FE" w14:textId="77777777" w:rsidTr="00F71A2A">
        <w:trPr>
          <w:trHeight w:val="56"/>
        </w:trPr>
        <w:tc>
          <w:tcPr>
            <w:tcW w:w="542" w:type="dxa"/>
            <w:vAlign w:val="center"/>
          </w:tcPr>
          <w:p w14:paraId="18C548FB" w14:textId="77777777" w:rsidR="001353AA" w:rsidRPr="00F71A2A" w:rsidRDefault="001353AA" w:rsidP="008D40E0">
            <w:pPr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77" w:type="dxa"/>
            <w:vAlign w:val="center"/>
          </w:tcPr>
          <w:p w14:paraId="638D8612" w14:textId="77777777" w:rsidR="001353AA" w:rsidRPr="00F71A2A" w:rsidRDefault="001353AA" w:rsidP="001353AA">
            <w:pPr>
              <w:tabs>
                <w:tab w:val="left" w:pos="9354"/>
              </w:tabs>
              <w:spacing w:after="0" w:line="240" w:lineRule="auto"/>
              <w:ind w:left="-35" w:right="-2" w:firstLine="35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5953" w:type="dxa"/>
            <w:vAlign w:val="center"/>
          </w:tcPr>
          <w:p w14:paraId="475D45EB" w14:textId="23E8C407" w:rsidR="001353AA" w:rsidRPr="00F71A2A" w:rsidRDefault="001353AA" w:rsidP="001353AA">
            <w:pPr>
              <w:tabs>
                <w:tab w:val="left" w:pos="1168"/>
                <w:tab w:val="left" w:pos="9354"/>
              </w:tabs>
              <w:spacing w:after="0" w:line="240" w:lineRule="auto"/>
              <w:ind w:left="-95" w:right="-37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X: 25487</w:t>
            </w:r>
            <w:r w:rsidR="00053C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053C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     Y: 716</w:t>
            </w:r>
            <w:r w:rsidR="00053C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158</w:t>
            </w: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="00053C6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F71A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</w:tbl>
    <w:p w14:paraId="7BDBB331" w14:textId="77777777" w:rsidR="001353AA" w:rsidRPr="00F71A2A" w:rsidRDefault="001353AA" w:rsidP="001353AA">
      <w:pPr>
        <w:spacing w:before="240" w:after="12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VI.6.2.2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Pomiary prowadzone będą z częstotliwością co najmniej raz do roku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br/>
        <w:t>we wskaźnikach:</w:t>
      </w:r>
    </w:p>
    <w:p w14:paraId="367666B9" w14:textId="154F6C07" w:rsidR="001353AA" w:rsidRPr="00F71A2A" w:rsidRDefault="001353AA" w:rsidP="008D40E0">
      <w:pPr>
        <w:numPr>
          <w:ilvl w:val="0"/>
          <w:numId w:val="37"/>
        </w:numPr>
        <w:spacing w:after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metale ciężkie (As,</w:t>
      </w:r>
      <w:r w:rsidR="00053C66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Ba,</w:t>
      </w:r>
      <w:r w:rsidR="00053C66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Cd,</w:t>
      </w:r>
      <w:r w:rsidR="00053C66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Cr,</w:t>
      </w:r>
      <w:r w:rsidR="00053C66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Co,</w:t>
      </w:r>
      <w:r w:rsidR="00053C66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Cu,</w:t>
      </w:r>
      <w:r w:rsidR="00053C66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Pb,</w:t>
      </w:r>
      <w:r w:rsidR="00053C66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Hg,</w:t>
      </w:r>
      <w:r w:rsidR="00053C66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Mo,</w:t>
      </w:r>
      <w:r w:rsidR="00053C66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Ni,</w:t>
      </w:r>
      <w:r w:rsidR="00053C66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Sn,</w:t>
      </w:r>
      <w:r w:rsidR="00053C66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Zn,), </w:t>
      </w:r>
    </w:p>
    <w:p w14:paraId="774F8DDD" w14:textId="77777777" w:rsidR="001353AA" w:rsidRPr="00F71A2A" w:rsidRDefault="001353AA" w:rsidP="008D40E0">
      <w:pPr>
        <w:numPr>
          <w:ilvl w:val="0"/>
          <w:numId w:val="37"/>
        </w:numPr>
        <w:spacing w:after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cyjanki wolne, </w:t>
      </w:r>
    </w:p>
    <w:p w14:paraId="42023C24" w14:textId="77777777" w:rsidR="001353AA" w:rsidRPr="00F71A2A" w:rsidRDefault="001353AA" w:rsidP="008D40E0">
      <w:pPr>
        <w:numPr>
          <w:ilvl w:val="0"/>
          <w:numId w:val="37"/>
        </w:numPr>
        <w:spacing w:after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cyjanki kompleksowe,</w:t>
      </w:r>
    </w:p>
    <w:p w14:paraId="6AC9F76F" w14:textId="77777777" w:rsidR="001353AA" w:rsidRPr="00F71A2A" w:rsidRDefault="001353AA" w:rsidP="008D40E0">
      <w:pPr>
        <w:numPr>
          <w:ilvl w:val="0"/>
          <w:numId w:val="37"/>
        </w:numPr>
        <w:spacing w:after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fosforany,</w:t>
      </w:r>
    </w:p>
    <w:p w14:paraId="61264CAA" w14:textId="77777777" w:rsidR="001353AA" w:rsidRPr="00F71A2A" w:rsidRDefault="001353AA" w:rsidP="008D40E0">
      <w:pPr>
        <w:numPr>
          <w:ilvl w:val="0"/>
          <w:numId w:val="37"/>
        </w:numPr>
        <w:spacing w:after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chlorki,</w:t>
      </w:r>
    </w:p>
    <w:p w14:paraId="60DC762D" w14:textId="47E154F1" w:rsidR="00053C66" w:rsidRDefault="001353AA" w:rsidP="008D40E0">
      <w:pPr>
        <w:numPr>
          <w:ilvl w:val="0"/>
          <w:numId w:val="37"/>
        </w:numPr>
        <w:spacing w:after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F71A2A">
        <w:rPr>
          <w:rFonts w:ascii="Arial" w:eastAsiaTheme="minorEastAsia" w:hAnsi="Arial" w:cs="Arial"/>
          <w:sz w:val="24"/>
          <w:szCs w:val="24"/>
          <w:lang w:eastAsia="pl-PL"/>
        </w:rPr>
        <w:t>fluorki</w:t>
      </w:r>
      <w:r w:rsidR="00053C66">
        <w:rPr>
          <w:rFonts w:ascii="Arial" w:eastAsiaTheme="minorEastAsia" w:hAnsi="Arial" w:cs="Arial"/>
          <w:sz w:val="24"/>
          <w:szCs w:val="24"/>
          <w:lang w:eastAsia="pl-PL"/>
        </w:rPr>
        <w:t>,</w:t>
      </w:r>
    </w:p>
    <w:p w14:paraId="155812F7" w14:textId="70BA55CA" w:rsidR="001353AA" w:rsidRPr="00F71A2A" w:rsidRDefault="00053C66" w:rsidP="008D40E0">
      <w:pPr>
        <w:numPr>
          <w:ilvl w:val="0"/>
          <w:numId w:val="37"/>
        </w:numPr>
        <w:spacing w:after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jon amonowy</w:t>
      </w:r>
      <w:r w:rsidR="001353AA" w:rsidRPr="00F71A2A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14:paraId="6EDC5536" w14:textId="77777777" w:rsidR="001353AA" w:rsidRPr="00F71A2A" w:rsidRDefault="001353AA" w:rsidP="001353AA">
      <w:pPr>
        <w:spacing w:before="240"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1A2A">
        <w:rPr>
          <w:rFonts w:ascii="Arial" w:eastAsia="Times New Roman" w:hAnsi="Arial" w:cs="Arial"/>
          <w:b/>
          <w:sz w:val="24"/>
          <w:szCs w:val="24"/>
          <w:lang w:eastAsia="pl-PL"/>
        </w:rPr>
        <w:t>VI.6.2.3.</w:t>
      </w:r>
      <w:r w:rsidRPr="00F71A2A">
        <w:rPr>
          <w:rFonts w:ascii="Arial" w:eastAsia="Times New Roman" w:hAnsi="Arial" w:cs="Arial"/>
          <w:sz w:val="24"/>
          <w:szCs w:val="24"/>
          <w:lang w:eastAsia="pl-PL"/>
        </w:rPr>
        <w:t xml:space="preserve"> Badania wody pobieranej z piezometrów będą wykonywane zgodnie</w:t>
      </w:r>
      <w:r w:rsidRPr="00F71A2A">
        <w:rPr>
          <w:rFonts w:ascii="Arial" w:eastAsia="Times New Roman" w:hAnsi="Arial" w:cs="Arial"/>
          <w:sz w:val="24"/>
          <w:szCs w:val="24"/>
          <w:lang w:eastAsia="pl-PL"/>
        </w:rPr>
        <w:br/>
        <w:t>z metodykami referencyjnymi określonymi w przepisach szczególnych.</w:t>
      </w:r>
    </w:p>
    <w:p w14:paraId="15BDDD66" w14:textId="77777777" w:rsidR="001353AA" w:rsidRPr="00F71A2A" w:rsidRDefault="001353AA" w:rsidP="001353AA">
      <w:pPr>
        <w:spacing w:before="240" w:after="1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71A2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VI.6.3 </w:t>
      </w:r>
      <w:r w:rsidRPr="00F71A2A">
        <w:rPr>
          <w:rFonts w:ascii="Arial" w:eastAsia="Times New Roman" w:hAnsi="Arial" w:cs="Arial"/>
          <w:sz w:val="24"/>
          <w:szCs w:val="24"/>
          <w:lang w:eastAsia="pl-PL"/>
        </w:rPr>
        <w:t>Pomiary wykonywane będą w sposób umożliwiający ich ilościowe porównanie z wynikami badań i pomiarów zawartymi w raporcie początkowym.</w:t>
      </w:r>
    </w:p>
    <w:p w14:paraId="2FE3515F" w14:textId="36094E4F" w:rsidR="001353AA" w:rsidRDefault="001353AA" w:rsidP="001353AA">
      <w:pPr>
        <w:jc w:val="both"/>
        <w:rPr>
          <w:rFonts w:ascii="Arial" w:eastAsiaTheme="minorEastAsia" w:hAnsi="Arial" w:cs="Arial"/>
          <w:sz w:val="24"/>
          <w:szCs w:val="20"/>
          <w:lang w:eastAsia="pl-PL"/>
        </w:rPr>
      </w:pPr>
      <w:r w:rsidRPr="00F71A2A">
        <w:rPr>
          <w:rFonts w:ascii="Arial" w:eastAsiaTheme="minorEastAsia" w:hAnsi="Arial" w:cs="Arial"/>
          <w:b/>
          <w:sz w:val="24"/>
          <w:szCs w:val="24"/>
          <w:lang w:eastAsia="pl-PL"/>
        </w:rPr>
        <w:t>VI.6.4.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t xml:space="preserve"> Każdorazowo po wykonaniu badania jakości wody podziemnej oraz gleby</w:t>
      </w:r>
      <w:r w:rsidRPr="00F71A2A">
        <w:rPr>
          <w:rFonts w:ascii="Arial" w:eastAsiaTheme="minorEastAsia" w:hAnsi="Arial" w:cs="Arial"/>
          <w:sz w:val="24"/>
          <w:szCs w:val="24"/>
          <w:lang w:eastAsia="pl-PL"/>
        </w:rPr>
        <w:br/>
        <w:t>i ziemi prowadzący instalację będzie niezwłocznie przekazywać do Marszałka Województwa Podkarpackiego oraz Podkarpackiego Wojewódzkiego Inspektora Ochrony Środowiska – Raport z monitoringu</w:t>
      </w:r>
      <w:r w:rsidRPr="00F71A2A">
        <w:rPr>
          <w:rFonts w:ascii="Arial" w:eastAsiaTheme="minorEastAsia" w:hAnsi="Arial" w:cs="Arial"/>
          <w:sz w:val="24"/>
          <w:szCs w:val="20"/>
          <w:lang w:eastAsia="pl-PL"/>
        </w:rPr>
        <w:t xml:space="preserve"> kontrolnego instalacji, zawierający tabelaryczne zestawienie wyników analiz (data, wskaźnik, wynik), porównaniu </w:t>
      </w:r>
      <w:r w:rsidRPr="00F71A2A">
        <w:rPr>
          <w:rFonts w:ascii="Arial" w:eastAsiaTheme="minorEastAsia" w:hAnsi="Arial" w:cs="Arial"/>
          <w:sz w:val="24"/>
          <w:szCs w:val="20"/>
          <w:lang w:eastAsia="pl-PL"/>
        </w:rPr>
        <w:br/>
        <w:t xml:space="preserve">w stosunku do lokalnego pierwotnego tła hydrogeochemicznego, ocenę trendu przemian chemizmu wód (graficznie), prezentację ostatniego wyniku zgodną </w:t>
      </w:r>
      <w:r w:rsidRPr="00F71A2A">
        <w:rPr>
          <w:rFonts w:ascii="Arial" w:eastAsiaTheme="minorEastAsia" w:hAnsi="Arial" w:cs="Arial"/>
          <w:sz w:val="24"/>
          <w:szCs w:val="20"/>
          <w:lang w:eastAsia="pl-PL"/>
        </w:rPr>
        <w:br/>
      </w:r>
      <w:r w:rsidRPr="00F71A2A">
        <w:rPr>
          <w:rFonts w:ascii="Arial" w:eastAsiaTheme="minorEastAsia" w:hAnsi="Arial" w:cs="Arial"/>
          <w:sz w:val="24"/>
          <w:szCs w:val="20"/>
          <w:lang w:eastAsia="pl-PL"/>
        </w:rPr>
        <w:lastRenderedPageBreak/>
        <w:t xml:space="preserve">z wymaganiami stawianymi przez aktualnie obowiązujące przepisy prawa, wnioski </w:t>
      </w:r>
      <w:r w:rsidRPr="00F71A2A">
        <w:rPr>
          <w:rFonts w:ascii="Arial" w:eastAsiaTheme="minorEastAsia" w:hAnsi="Arial" w:cs="Arial"/>
          <w:sz w:val="24"/>
          <w:szCs w:val="20"/>
          <w:lang w:eastAsia="pl-PL"/>
        </w:rPr>
        <w:br/>
        <w:t>i zalecenia.</w:t>
      </w:r>
    </w:p>
    <w:p w14:paraId="73529F5A" w14:textId="77777777" w:rsidR="005835C7" w:rsidRPr="00E64EB6" w:rsidRDefault="005835C7" w:rsidP="005835C7">
      <w:pPr>
        <w:tabs>
          <w:tab w:val="left" w:pos="284"/>
          <w:tab w:val="left" w:pos="426"/>
          <w:tab w:val="left" w:pos="993"/>
        </w:tabs>
        <w:spacing w:before="360" w:after="360"/>
        <w:jc w:val="both"/>
        <w:rPr>
          <w:rFonts w:ascii="Arial" w:hAnsi="Arial" w:cs="Arial"/>
          <w:sz w:val="24"/>
          <w:szCs w:val="24"/>
        </w:rPr>
      </w:pPr>
      <w:r w:rsidRPr="00E64EB6">
        <w:rPr>
          <w:rFonts w:ascii="Arial" w:hAnsi="Arial" w:cs="Arial"/>
          <w:b/>
          <w:bCs/>
          <w:sz w:val="24"/>
          <w:szCs w:val="24"/>
          <w:u w:val="single"/>
        </w:rPr>
        <w:t>II. Pozostałe warunki decyzji pozostają bez zmian.</w:t>
      </w:r>
    </w:p>
    <w:p w14:paraId="43B8400C" w14:textId="79D109FF" w:rsidR="005835C7" w:rsidRPr="005835C7" w:rsidRDefault="005835C7" w:rsidP="005835C7">
      <w:pPr>
        <w:spacing w:before="120" w:after="120"/>
        <w:jc w:val="center"/>
        <w:rPr>
          <w:rFonts w:ascii="Arial" w:hAnsi="Arial" w:cs="Arial"/>
          <w:b/>
          <w:color w:val="FF0000"/>
          <w:sz w:val="24"/>
        </w:rPr>
      </w:pPr>
      <w:r w:rsidRPr="00C6026B">
        <w:rPr>
          <w:rFonts w:ascii="Arial" w:hAnsi="Arial" w:cs="Arial"/>
          <w:b/>
          <w:color w:val="000000" w:themeColor="text1"/>
          <w:sz w:val="24"/>
        </w:rPr>
        <w:t>Uzasadnienie</w:t>
      </w:r>
    </w:p>
    <w:p w14:paraId="4B386E59" w14:textId="5B5C21D6" w:rsidR="005835C7" w:rsidRPr="005835C7" w:rsidRDefault="005835C7" w:rsidP="005835C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835C7">
        <w:rPr>
          <w:rFonts w:ascii="Arial" w:hAnsi="Arial" w:cs="Arial"/>
          <w:sz w:val="24"/>
          <w:szCs w:val="24"/>
        </w:rPr>
        <w:t xml:space="preserve">Pismem z dnia 19 listopada 2019r. znak: 233/2019 Spółka Goodrich Aerospace Poland Sp. z o.o., ul. Żwirki i Wigury 6a, 38-400 Krosno wystąpiła z wnioskiem </w:t>
      </w:r>
      <w:r w:rsidRPr="005835C7">
        <w:rPr>
          <w:rFonts w:ascii="Arial" w:hAnsi="Arial" w:cs="Arial"/>
          <w:sz w:val="24"/>
          <w:szCs w:val="24"/>
        </w:rPr>
        <w:br/>
        <w:t xml:space="preserve">o zmianę decyzji Marszałka Województwa Podkarpackiego z dnia 29.12.2012r. znak: </w:t>
      </w:r>
      <w:r w:rsidRPr="005835C7">
        <w:rPr>
          <w:rFonts w:ascii="Arial" w:hAnsi="Arial" w:cs="Arial"/>
          <w:sz w:val="24"/>
          <w:szCs w:val="24"/>
        </w:rPr>
        <w:br/>
        <w:t xml:space="preserve">OS-I.7222.63.1.2012.EK ze zm., udzielającej pozwolenia zintegrowanego </w:t>
      </w:r>
      <w:r>
        <w:rPr>
          <w:rFonts w:ascii="Arial" w:hAnsi="Arial" w:cs="Arial"/>
          <w:sz w:val="24"/>
          <w:szCs w:val="24"/>
        </w:rPr>
        <w:br/>
      </w:r>
      <w:r w:rsidRPr="005835C7">
        <w:rPr>
          <w:rFonts w:ascii="Arial" w:hAnsi="Arial" w:cs="Arial"/>
          <w:sz w:val="24"/>
          <w:szCs w:val="24"/>
        </w:rPr>
        <w:t>na prowadzenie instalacji galwanizerni w Zakładzie w Tajęcinie.</w:t>
      </w:r>
    </w:p>
    <w:p w14:paraId="0FD53A1D" w14:textId="3EE0A7C5" w:rsidR="005835C7" w:rsidRPr="005835C7" w:rsidRDefault="005835C7" w:rsidP="005835C7">
      <w:pPr>
        <w:pStyle w:val="Tekstpodstawowy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835C7">
        <w:rPr>
          <w:rFonts w:ascii="Arial" w:hAnsi="Arial" w:cs="Arial"/>
          <w:sz w:val="24"/>
          <w:szCs w:val="24"/>
        </w:rPr>
        <w:t xml:space="preserve">Wniosek Spółki został umieszczony w publicznie dostępnym wykazie danych </w:t>
      </w:r>
      <w:r w:rsidRPr="005835C7">
        <w:rPr>
          <w:rFonts w:ascii="Arial" w:hAnsi="Arial" w:cs="Arial"/>
          <w:sz w:val="24"/>
          <w:szCs w:val="24"/>
        </w:rPr>
        <w:br/>
        <w:t>o dokumentach zawierających informacje o środowisku i jego ochronie,</w:t>
      </w:r>
      <w:r w:rsidRPr="005835C7">
        <w:rPr>
          <w:rFonts w:ascii="Arial" w:hAnsi="Arial" w:cs="Arial"/>
          <w:sz w:val="24"/>
          <w:szCs w:val="24"/>
        </w:rPr>
        <w:br/>
        <w:t>w formularzu, pod numerem 1078/2019.</w:t>
      </w:r>
    </w:p>
    <w:p w14:paraId="02233565" w14:textId="77777777" w:rsidR="005835C7" w:rsidRPr="005835C7" w:rsidRDefault="005835C7" w:rsidP="005835C7">
      <w:pPr>
        <w:pStyle w:val="Tekstpodstawowywcity2"/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835C7">
        <w:rPr>
          <w:rFonts w:ascii="Arial" w:hAnsi="Arial" w:cs="Arial"/>
          <w:sz w:val="24"/>
          <w:szCs w:val="24"/>
        </w:rPr>
        <w:t>Rozpatrując wniosek oraz całość akt w sprawie ustaliłem, co następuje:</w:t>
      </w:r>
    </w:p>
    <w:p w14:paraId="1BC4026A" w14:textId="46801D0F" w:rsidR="005835C7" w:rsidRPr="005835C7" w:rsidRDefault="005835C7" w:rsidP="005835C7">
      <w:pPr>
        <w:pStyle w:val="Default"/>
        <w:spacing w:line="276" w:lineRule="auto"/>
        <w:jc w:val="both"/>
        <w:rPr>
          <w:color w:val="auto"/>
        </w:rPr>
      </w:pPr>
      <w:r w:rsidRPr="005835C7">
        <w:rPr>
          <w:color w:val="auto"/>
        </w:rPr>
        <w:t xml:space="preserve">Na terenie Spółki eksploatowana jest instalacja, która na podstawie § 2 ust. 1 pkt. 15 a rozporządzenia Rady Ministrów z dnia 10 września 2019r.w sprawie przedsięwzięć mogących znacząco oddziaływać na środowisko (Dz. U. z 2019, poz. 1839), zaliczana jest do przedsięwzięć mogących zawsze znacząco oddziaływać na środowisko, </w:t>
      </w:r>
      <w:r w:rsidRPr="005835C7">
        <w:rPr>
          <w:color w:val="auto"/>
        </w:rPr>
        <w:br/>
        <w:t xml:space="preserve">w rozumieniu ustawy z dnia 3 października 2008 r. o udostępnianiu informacji </w:t>
      </w:r>
      <w:r w:rsidRPr="005835C7">
        <w:rPr>
          <w:color w:val="auto"/>
        </w:rPr>
        <w:br/>
        <w:t xml:space="preserve">o środowisku i jego ochronie, udziale społeczeństwa w ochronie środowiska oraz </w:t>
      </w:r>
      <w:r w:rsidRPr="005835C7">
        <w:rPr>
          <w:color w:val="auto"/>
        </w:rPr>
        <w:br/>
        <w:t>o ocenach oddziaływania na środowisko. Tym samym, zgodnie z art. 183 w związku</w:t>
      </w:r>
      <w:r w:rsidRPr="005835C7">
        <w:rPr>
          <w:color w:val="auto"/>
        </w:rPr>
        <w:br/>
        <w:t xml:space="preserve"> z art. 378 ust. 2 a pkt. 1 ustawy Prawo ochrony środowiska, organem właściwym do wydania pozwolenia jest marszałek województwa. </w:t>
      </w:r>
    </w:p>
    <w:p w14:paraId="499D621E" w14:textId="5602FBF5" w:rsidR="005835C7" w:rsidRPr="005835C7" w:rsidRDefault="005835C7" w:rsidP="001578D1">
      <w:pPr>
        <w:pStyle w:val="Tekstpodstawowy"/>
        <w:ind w:firstLine="709"/>
        <w:jc w:val="both"/>
        <w:rPr>
          <w:rFonts w:ascii="Arial" w:hAnsi="Arial" w:cs="Arial"/>
          <w:sz w:val="24"/>
          <w:szCs w:val="24"/>
        </w:rPr>
      </w:pPr>
      <w:r w:rsidRPr="005835C7">
        <w:rPr>
          <w:rFonts w:ascii="Arial" w:hAnsi="Arial" w:cs="Arial"/>
          <w:sz w:val="24"/>
          <w:szCs w:val="24"/>
        </w:rPr>
        <w:t>Po analizie merytorycznej przedłożonej dokumentacji oraz uzupełnieniach,</w:t>
      </w:r>
      <w:r>
        <w:rPr>
          <w:rFonts w:ascii="Arial" w:hAnsi="Arial" w:cs="Arial"/>
          <w:sz w:val="24"/>
          <w:szCs w:val="24"/>
        </w:rPr>
        <w:t xml:space="preserve"> </w:t>
      </w:r>
      <w:r w:rsidRPr="005835C7">
        <w:rPr>
          <w:rFonts w:ascii="Arial" w:hAnsi="Arial" w:cs="Arial"/>
          <w:sz w:val="24"/>
          <w:szCs w:val="24"/>
        </w:rPr>
        <w:t xml:space="preserve">uznano że wniosek Spółki spełnia wymogi art.184 oraz art. 208 ustawy z dnia </w:t>
      </w:r>
      <w:r w:rsidR="003E5954">
        <w:rPr>
          <w:rFonts w:ascii="Arial" w:hAnsi="Arial" w:cs="Arial"/>
          <w:sz w:val="24"/>
          <w:szCs w:val="24"/>
        </w:rPr>
        <w:br/>
      </w:r>
      <w:r w:rsidRPr="005835C7">
        <w:rPr>
          <w:rFonts w:ascii="Arial" w:hAnsi="Arial" w:cs="Arial"/>
          <w:sz w:val="24"/>
          <w:szCs w:val="24"/>
        </w:rPr>
        <w:t xml:space="preserve">27 kwietnia 2001r. Prawo ochrony środowiska. </w:t>
      </w:r>
    </w:p>
    <w:p w14:paraId="583A67E3" w14:textId="51633C04" w:rsidR="005835C7" w:rsidRPr="003C7B62" w:rsidRDefault="005835C7" w:rsidP="003C7B62">
      <w:pPr>
        <w:spacing w:after="0"/>
        <w:ind w:firstLine="660"/>
        <w:jc w:val="both"/>
        <w:rPr>
          <w:rFonts w:ascii="Arial" w:hAnsi="Arial" w:cs="Arial"/>
          <w:sz w:val="24"/>
          <w:szCs w:val="24"/>
        </w:rPr>
      </w:pPr>
      <w:r w:rsidRPr="001578D1">
        <w:rPr>
          <w:rFonts w:ascii="Arial" w:hAnsi="Arial" w:cs="Arial"/>
          <w:sz w:val="24"/>
          <w:szCs w:val="24"/>
        </w:rPr>
        <w:t xml:space="preserve">Zmiany </w:t>
      </w:r>
      <w:r w:rsidR="001578D1" w:rsidRPr="001578D1">
        <w:rPr>
          <w:rFonts w:ascii="Arial" w:hAnsi="Arial" w:cs="Arial"/>
          <w:sz w:val="24"/>
          <w:szCs w:val="24"/>
        </w:rPr>
        <w:t>związane są z wprowadzeniem</w:t>
      </w:r>
      <w:r w:rsidRPr="001578D1">
        <w:rPr>
          <w:rFonts w:ascii="Arial" w:hAnsi="Arial" w:cs="Arial"/>
          <w:sz w:val="24"/>
          <w:szCs w:val="24"/>
        </w:rPr>
        <w:t xml:space="preserve"> alternatywnych </w:t>
      </w:r>
      <w:r w:rsidR="001578D1" w:rsidRPr="001578D1">
        <w:rPr>
          <w:rFonts w:ascii="Arial" w:hAnsi="Arial" w:cs="Arial"/>
          <w:sz w:val="24"/>
          <w:szCs w:val="24"/>
        </w:rPr>
        <w:t xml:space="preserve">rozwiązań </w:t>
      </w:r>
      <w:r w:rsidRPr="001578D1">
        <w:rPr>
          <w:rFonts w:ascii="Arial" w:hAnsi="Arial" w:cs="Arial"/>
          <w:sz w:val="24"/>
          <w:szCs w:val="24"/>
        </w:rPr>
        <w:t>w stosunku do istniejących procesów i stosowanych preparatów</w:t>
      </w:r>
      <w:r w:rsidR="001578D1" w:rsidRPr="001578D1">
        <w:rPr>
          <w:rFonts w:ascii="Arial" w:hAnsi="Arial" w:cs="Arial"/>
          <w:sz w:val="24"/>
          <w:szCs w:val="24"/>
        </w:rPr>
        <w:t xml:space="preserve">, oraz uściśleniem pojemności wanien procesowych. </w:t>
      </w:r>
      <w:r w:rsidR="001578D1">
        <w:rPr>
          <w:rFonts w:ascii="Arial" w:hAnsi="Arial" w:cs="Arial"/>
          <w:sz w:val="24"/>
          <w:szCs w:val="24"/>
        </w:rPr>
        <w:t>Następstwem wprowadzonych zmian jest konieczność zweryfikowania zapisów pozwolenia w zakresie stosowanych preparatów</w:t>
      </w:r>
      <w:r w:rsidR="003C7B62">
        <w:rPr>
          <w:rFonts w:ascii="Arial" w:hAnsi="Arial" w:cs="Arial"/>
          <w:sz w:val="24"/>
          <w:szCs w:val="24"/>
        </w:rPr>
        <w:t>, pojemności wanien procesowych</w:t>
      </w:r>
      <w:r w:rsidR="00CF50D7">
        <w:rPr>
          <w:rFonts w:ascii="Arial" w:hAnsi="Arial" w:cs="Arial"/>
          <w:sz w:val="24"/>
          <w:szCs w:val="24"/>
        </w:rPr>
        <w:t xml:space="preserve">. </w:t>
      </w:r>
      <w:r w:rsidR="003C7B62" w:rsidRPr="003C7B62">
        <w:rPr>
          <w:rFonts w:ascii="Arial" w:hAnsi="Arial" w:cs="Arial"/>
          <w:sz w:val="24"/>
          <w:szCs w:val="24"/>
        </w:rPr>
        <w:t xml:space="preserve">Wielkość emisji oraz warunki pozwolenia zintegrowanego </w:t>
      </w:r>
      <w:r w:rsidR="00CF50D7">
        <w:rPr>
          <w:rFonts w:ascii="Arial" w:hAnsi="Arial" w:cs="Arial"/>
          <w:sz w:val="24"/>
          <w:szCs w:val="24"/>
        </w:rPr>
        <w:br/>
      </w:r>
      <w:r w:rsidR="003C7B62" w:rsidRPr="003C7B62">
        <w:rPr>
          <w:rFonts w:ascii="Arial" w:hAnsi="Arial" w:cs="Arial"/>
          <w:sz w:val="24"/>
          <w:szCs w:val="24"/>
        </w:rPr>
        <w:t>w pozostałych komponentach (hałas, gospodarka odpadami, gospodarka wodno-ściekowa, oddziaływanie na środowisko gruntowo-wodne) pozostaną bez zmian.</w:t>
      </w:r>
    </w:p>
    <w:p w14:paraId="2D6EE1B5" w14:textId="713CE196" w:rsidR="005835C7" w:rsidRPr="003E5954" w:rsidRDefault="003C7B62" w:rsidP="003E5954">
      <w:pPr>
        <w:spacing w:before="12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0D81">
        <w:rPr>
          <w:rFonts w:ascii="Arial" w:hAnsi="Arial" w:cs="Arial"/>
          <w:sz w:val="24"/>
          <w:szCs w:val="24"/>
        </w:rPr>
        <w:t>W zakresie</w:t>
      </w:r>
      <w:r w:rsidR="005835C7" w:rsidRPr="009D0D81">
        <w:rPr>
          <w:rFonts w:ascii="Arial" w:hAnsi="Arial" w:cs="Arial"/>
          <w:sz w:val="24"/>
          <w:szCs w:val="24"/>
        </w:rPr>
        <w:t xml:space="preserve"> emisji do powietrza </w:t>
      </w:r>
      <w:r w:rsidR="001578D1" w:rsidRPr="009D0D81">
        <w:rPr>
          <w:rFonts w:ascii="Arial" w:hAnsi="Arial" w:cs="Arial"/>
          <w:sz w:val="24"/>
          <w:szCs w:val="24"/>
        </w:rPr>
        <w:t>ujęto emisje chromu trójwartościowego Cr (III)</w:t>
      </w:r>
      <w:r w:rsidRPr="009D0D81">
        <w:rPr>
          <w:rFonts w:ascii="Arial" w:hAnsi="Arial" w:cs="Arial"/>
          <w:sz w:val="24"/>
          <w:szCs w:val="24"/>
        </w:rPr>
        <w:t>.</w:t>
      </w:r>
      <w:r w:rsidR="001578D1" w:rsidRPr="009D0D81">
        <w:rPr>
          <w:rFonts w:ascii="Arial" w:hAnsi="Arial" w:cs="Arial"/>
          <w:sz w:val="24"/>
          <w:szCs w:val="24"/>
        </w:rPr>
        <w:t xml:space="preserve"> Zakład prowadzi działania zmierzające do zastępowania preparatów i </w:t>
      </w:r>
      <w:r w:rsidRPr="009D0D81">
        <w:rPr>
          <w:rFonts w:ascii="Arial" w:hAnsi="Arial" w:cs="Arial"/>
          <w:sz w:val="24"/>
          <w:szCs w:val="24"/>
        </w:rPr>
        <w:t>procesów</w:t>
      </w:r>
      <w:r w:rsidR="001578D1" w:rsidRPr="009D0D81">
        <w:rPr>
          <w:rFonts w:ascii="Arial" w:hAnsi="Arial" w:cs="Arial"/>
          <w:sz w:val="24"/>
          <w:szCs w:val="24"/>
        </w:rPr>
        <w:t xml:space="preserve"> </w:t>
      </w:r>
      <w:r w:rsidRPr="009D0D81">
        <w:rPr>
          <w:rFonts w:ascii="Arial" w:hAnsi="Arial" w:cs="Arial"/>
          <w:sz w:val="24"/>
          <w:szCs w:val="24"/>
        </w:rPr>
        <w:br/>
      </w:r>
      <w:r w:rsidR="001578D1" w:rsidRPr="009D0D81">
        <w:rPr>
          <w:rFonts w:ascii="Arial" w:hAnsi="Arial" w:cs="Arial"/>
          <w:sz w:val="24"/>
          <w:szCs w:val="24"/>
        </w:rPr>
        <w:t>w których używany jest chrom (VI) na chrom (III)</w:t>
      </w:r>
      <w:r w:rsidRPr="009D0D81">
        <w:rPr>
          <w:rFonts w:ascii="Arial" w:hAnsi="Arial" w:cs="Arial"/>
          <w:sz w:val="24"/>
          <w:szCs w:val="24"/>
        </w:rPr>
        <w:t xml:space="preserve">. Wielkość emisji chromu (III) nie będzie większa niż dotychczas określona w pozwoleniu zintegrowanym emisja chromu (VI). </w:t>
      </w:r>
      <w:r w:rsidR="009D0D81" w:rsidRPr="009D0D81">
        <w:rPr>
          <w:rFonts w:ascii="Arial" w:hAnsi="Arial" w:cs="Arial"/>
          <w:color w:val="000000" w:themeColor="text1"/>
          <w:sz w:val="24"/>
          <w:szCs w:val="24"/>
        </w:rPr>
        <w:t xml:space="preserve">We wniosku wykazano, że emisja chromu (III) nie spowoduje przekroczeń dopuszczalnych norm jakości powietrza poza granicami terenu, do którego prowadzący instalację posiada tytuł prawny. W szczególności, nie spowoduje </w:t>
      </w:r>
      <w:r w:rsidR="009D0D81" w:rsidRPr="009D0D81">
        <w:rPr>
          <w:rFonts w:ascii="Arial" w:hAnsi="Arial" w:cs="Arial"/>
          <w:sz w:val="24"/>
          <w:szCs w:val="24"/>
        </w:rPr>
        <w:t xml:space="preserve">przekroczeń wartości odniesienia określonych w załączniku nr 1 do rozporządzenia </w:t>
      </w:r>
      <w:r w:rsidR="009D0D81" w:rsidRPr="009D0D81">
        <w:rPr>
          <w:rFonts w:ascii="Arial" w:hAnsi="Arial" w:cs="Arial"/>
          <w:sz w:val="24"/>
          <w:szCs w:val="24"/>
        </w:rPr>
        <w:lastRenderedPageBreak/>
        <w:t xml:space="preserve">Ministra Środowiska z dnia 26 stycznia 2010r. w sprawie wartości odniesienia dla </w:t>
      </w:r>
      <w:r w:rsidR="009D0D81" w:rsidRPr="003E5954">
        <w:rPr>
          <w:rFonts w:ascii="Arial" w:hAnsi="Arial" w:cs="Arial"/>
          <w:sz w:val="24"/>
          <w:szCs w:val="24"/>
        </w:rPr>
        <w:t xml:space="preserve">niektórych substancji w powietrzu. Emisja chromu (III) objęta będzie monitoringiem. </w:t>
      </w:r>
    </w:p>
    <w:p w14:paraId="7CA0982F" w14:textId="1E148049" w:rsidR="003E5954" w:rsidRPr="003E5954" w:rsidRDefault="00B35142" w:rsidP="003E5954">
      <w:pPr>
        <w:spacing w:after="0"/>
        <w:ind w:firstLine="641"/>
        <w:jc w:val="both"/>
        <w:rPr>
          <w:rFonts w:ascii="Arial" w:hAnsi="Arial" w:cs="Arial"/>
          <w:sz w:val="24"/>
          <w:szCs w:val="24"/>
        </w:rPr>
      </w:pPr>
      <w:r w:rsidRPr="003E5954">
        <w:rPr>
          <w:rFonts w:ascii="Arial" w:hAnsi="Arial" w:cs="Arial"/>
          <w:sz w:val="24"/>
          <w:szCs w:val="24"/>
        </w:rPr>
        <w:t xml:space="preserve">Niniejszą decyzją </w:t>
      </w:r>
      <w:r w:rsidR="003E5954" w:rsidRPr="003E5954">
        <w:rPr>
          <w:rFonts w:ascii="Arial" w:hAnsi="Arial" w:cs="Arial"/>
          <w:sz w:val="24"/>
          <w:szCs w:val="24"/>
        </w:rPr>
        <w:t xml:space="preserve">dokonano również zmian w zakresie monitoringu gleby ziemi i wód gruntowych. Na terenie zakładu gdzie zlokalizowana jest instalacja galwanizerni monitoring jakości środowiska gruntowo – wodnego prowadzony jest od 2013r. </w:t>
      </w:r>
      <w:r w:rsidR="003E5954">
        <w:rPr>
          <w:rFonts w:ascii="Arial" w:hAnsi="Arial" w:cs="Arial"/>
          <w:sz w:val="24"/>
          <w:szCs w:val="24"/>
        </w:rPr>
        <w:br/>
        <w:t xml:space="preserve">Ze względu na zastosowanie nowych preparatów rozszerzono monitoring wód gruntowych o jon amonowy. Dodatkowo zwiększono ilość otworów badawczych, </w:t>
      </w:r>
      <w:r w:rsidR="003E5954">
        <w:rPr>
          <w:rFonts w:ascii="Arial" w:hAnsi="Arial" w:cs="Arial"/>
          <w:sz w:val="24"/>
          <w:szCs w:val="24"/>
        </w:rPr>
        <w:br/>
        <w:t xml:space="preserve">w których będzie przeprowadzany stan zanieczyszczenia gleby i ziemi. </w:t>
      </w:r>
    </w:p>
    <w:p w14:paraId="102275B2" w14:textId="01F1E7E6" w:rsidR="00B35142" w:rsidRDefault="005835C7" w:rsidP="00902210">
      <w:pPr>
        <w:spacing w:before="12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B35142">
        <w:rPr>
          <w:rFonts w:ascii="Arial" w:hAnsi="Arial" w:cs="Arial"/>
          <w:sz w:val="24"/>
          <w:szCs w:val="24"/>
        </w:rPr>
        <w:t xml:space="preserve">Spółka zgodnie z rozporządzeniem </w:t>
      </w:r>
      <w:r w:rsidR="00625561" w:rsidRPr="00B35142">
        <w:rPr>
          <w:rFonts w:ascii="Arial" w:eastAsia="Times New Roman" w:hAnsi="Arial" w:cs="Arial"/>
          <w:sz w:val="24"/>
          <w:szCs w:val="24"/>
          <w:lang w:eastAsia="pl-PL"/>
        </w:rPr>
        <w:t xml:space="preserve">Rozporządzenie Ministra Rozwoju </w:t>
      </w:r>
      <w:r w:rsidR="00625561" w:rsidRPr="00625561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625561" w:rsidRPr="00B3514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25561" w:rsidRPr="00625561">
        <w:rPr>
          <w:rFonts w:ascii="Arial" w:eastAsia="Times New Roman" w:hAnsi="Arial" w:cs="Arial"/>
          <w:sz w:val="24"/>
          <w:szCs w:val="24"/>
          <w:lang w:eastAsia="pl-PL"/>
        </w:rPr>
        <w:t>29 stycznia 2016 r.</w:t>
      </w:r>
      <w:r w:rsidR="00625561" w:rsidRPr="00B3514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5561" w:rsidRPr="00625561">
        <w:rPr>
          <w:rFonts w:ascii="Arial" w:eastAsia="Times New Roman" w:hAnsi="Arial" w:cs="Arial"/>
          <w:sz w:val="24"/>
          <w:szCs w:val="24"/>
          <w:lang w:eastAsia="pl-PL"/>
        </w:rPr>
        <w:t xml:space="preserve">w sprawie rodzajów i ilości znajdujących się w zakładzie substancji niebezpiecznych, decydujących o zaliczeniu zakładu do zakładu o zwiększonym lub dużym ryzyku wystąpienia poważnej awarii przemysłowej </w:t>
      </w:r>
      <w:r w:rsidR="00625561" w:rsidRPr="00B35142">
        <w:rPr>
          <w:rFonts w:ascii="Arial" w:eastAsia="Times New Roman" w:hAnsi="Arial" w:cs="Arial"/>
          <w:sz w:val="24"/>
          <w:szCs w:val="24"/>
          <w:lang w:eastAsia="pl-PL"/>
        </w:rPr>
        <w:t xml:space="preserve">(Dz.U. 2016r poz. 138) </w:t>
      </w:r>
      <w:r w:rsidRPr="00B35142">
        <w:rPr>
          <w:rFonts w:ascii="Arial" w:hAnsi="Arial" w:cs="Arial"/>
          <w:sz w:val="24"/>
          <w:szCs w:val="24"/>
        </w:rPr>
        <w:t xml:space="preserve">została zakwalifikowana do zakładów o zwiększonym ryzyku wystąpienia awarii przemysłowej. Wobec powyższego </w:t>
      </w:r>
      <w:r w:rsidR="00B35142" w:rsidRPr="00B35142">
        <w:rPr>
          <w:rFonts w:ascii="Arial" w:hAnsi="Arial" w:cs="Arial"/>
          <w:sz w:val="24"/>
          <w:szCs w:val="24"/>
        </w:rPr>
        <w:t>przepisy dotyczące konieczności przeprowadzenia kontroli przez komendanta powiatowego</w:t>
      </w:r>
      <w:r w:rsidR="00CF50D7">
        <w:rPr>
          <w:rFonts w:ascii="Arial" w:hAnsi="Arial" w:cs="Arial"/>
          <w:sz w:val="24"/>
          <w:szCs w:val="24"/>
        </w:rPr>
        <w:t xml:space="preserve"> </w:t>
      </w:r>
      <w:r w:rsidR="00B35142" w:rsidRPr="00B35142">
        <w:rPr>
          <w:rFonts w:ascii="Arial" w:hAnsi="Arial" w:cs="Arial"/>
          <w:sz w:val="24"/>
          <w:szCs w:val="24"/>
        </w:rPr>
        <w:t>(miejskiego) Państwowej Straży Pożarnej oraz opracowania operatu przeciwpożarowego o którym mowa w art. 42 ust.4b pkt1 ustawy z dnia 14 grudnia 2012r o odpadach nie mają zastosowania.</w:t>
      </w:r>
    </w:p>
    <w:p w14:paraId="07725733" w14:textId="77777777" w:rsidR="005835C7" w:rsidRPr="00625561" w:rsidRDefault="005835C7" w:rsidP="00CF50D7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25561">
        <w:rPr>
          <w:rFonts w:ascii="Arial" w:hAnsi="Arial" w:cs="Arial"/>
          <w:sz w:val="24"/>
          <w:szCs w:val="24"/>
        </w:rPr>
        <w:t xml:space="preserve">Wnioskowane przez Spółkę zmiany przedmiotowego pozwolenia nie stanowią istotnej zmiany instalacji w rozumieniu art. 3 pkt 7 ustawy Prawo ochrony środowiska. Zmiany decyzji dokonano z w trybie art. 163 Kpa, </w:t>
      </w:r>
      <w:r w:rsidRPr="00625561">
        <w:rPr>
          <w:rStyle w:val="info-list-value-uzasadnienie"/>
          <w:rFonts w:ascii="Arial" w:hAnsi="Arial" w:cs="Arial"/>
          <w:sz w:val="24"/>
          <w:szCs w:val="24"/>
        </w:rPr>
        <w:t xml:space="preserve">w </w:t>
      </w:r>
      <w:r w:rsidRPr="00625561">
        <w:rPr>
          <w:rFonts w:ascii="Arial" w:hAnsi="Arial" w:cs="Arial"/>
          <w:sz w:val="24"/>
          <w:szCs w:val="24"/>
        </w:rPr>
        <w:t>związku z art. 192 ustawy Prawo ochrony środowiska. Zgodnie z art. 163 ustawy Kodeks postępowania administracyjnego organ administracji publicznej może uchylić lub zmienić decyzję, na mocy której strona nabyła prawo, także w innych przypadkach oraz na innych zasadach niż określone w niniejszym rozdziale, o ile przewidują to przepisy szczególne. Tego rodzaju przepisem szczególnym jest art. 192 ustawy Prawo ochrony środowiska określający zasady zmiany pozwolenia zintegrowanego.</w:t>
      </w:r>
    </w:p>
    <w:p w14:paraId="4887F4A7" w14:textId="6F40B136" w:rsidR="005835C7" w:rsidRPr="003C7B62" w:rsidRDefault="005835C7" w:rsidP="00CF50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7B62">
        <w:rPr>
          <w:rFonts w:ascii="Arial" w:hAnsi="Arial" w:cs="Arial"/>
          <w:sz w:val="24"/>
          <w:szCs w:val="24"/>
        </w:rPr>
        <w:t xml:space="preserve">Wprowadzone zmiany obowiązującego pozwolenia zintegrowanego </w:t>
      </w:r>
      <w:r w:rsidR="002B2711">
        <w:rPr>
          <w:rFonts w:ascii="Arial" w:hAnsi="Arial" w:cs="Arial"/>
          <w:sz w:val="24"/>
          <w:szCs w:val="24"/>
        </w:rPr>
        <w:br/>
      </w:r>
      <w:r w:rsidRPr="003C7B62">
        <w:rPr>
          <w:rFonts w:ascii="Arial" w:hAnsi="Arial" w:cs="Arial"/>
          <w:sz w:val="24"/>
          <w:szCs w:val="24"/>
        </w:rPr>
        <w:t>nie zmieniają ustaleń dotyczących spełnienia wymogów wynikających z najlepszych dostępnych technik. Zachowane są również standardy jakości środowiska.</w:t>
      </w:r>
    </w:p>
    <w:p w14:paraId="22C17C31" w14:textId="77777777" w:rsidR="005835C7" w:rsidRPr="003C7B62" w:rsidRDefault="005835C7" w:rsidP="003C7B6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7B62">
        <w:rPr>
          <w:rFonts w:ascii="Arial" w:hAnsi="Arial" w:cs="Arial"/>
          <w:sz w:val="24"/>
          <w:szCs w:val="24"/>
        </w:rPr>
        <w:t>Zgodnie z art. 10 § 1 Kodeksu postępowania administracyjnego organ zapewnił stronom czynny udział w każdym stadium postępowania a przed wydaniem decyzji umożliwił wypowiedzenie się co do zebranych materiałów.</w:t>
      </w:r>
    </w:p>
    <w:p w14:paraId="73C62F40" w14:textId="77777777" w:rsidR="005835C7" w:rsidRPr="003C7B62" w:rsidRDefault="005835C7" w:rsidP="003C7B62">
      <w:pPr>
        <w:pStyle w:val="Default"/>
        <w:spacing w:before="120" w:after="120" w:line="276" w:lineRule="auto"/>
        <w:ind w:firstLine="709"/>
        <w:jc w:val="both"/>
        <w:rPr>
          <w:color w:val="auto"/>
        </w:rPr>
      </w:pPr>
      <w:r w:rsidRPr="003C7B62">
        <w:rPr>
          <w:color w:val="auto"/>
        </w:rPr>
        <w:t>Biorąc pod uwagę powyższe orzeczono jak w osnowie.</w:t>
      </w:r>
    </w:p>
    <w:p w14:paraId="150FA715" w14:textId="77777777" w:rsidR="005835C7" w:rsidRPr="003C7B62" w:rsidRDefault="005835C7" w:rsidP="003C7B62">
      <w:pPr>
        <w:pStyle w:val="Default"/>
        <w:spacing w:before="120" w:after="120" w:line="276" w:lineRule="auto"/>
        <w:jc w:val="center"/>
        <w:rPr>
          <w:b/>
          <w:color w:val="auto"/>
        </w:rPr>
      </w:pPr>
      <w:r w:rsidRPr="003C7B62">
        <w:rPr>
          <w:b/>
          <w:color w:val="auto"/>
        </w:rPr>
        <w:t>Pouczenie</w:t>
      </w:r>
    </w:p>
    <w:p w14:paraId="14899BC9" w14:textId="77777777" w:rsidR="005835C7" w:rsidRPr="003C7B62" w:rsidRDefault="005835C7" w:rsidP="003C7B62">
      <w:pPr>
        <w:pStyle w:val="Default"/>
        <w:spacing w:line="276" w:lineRule="auto"/>
        <w:ind w:firstLine="700"/>
        <w:jc w:val="both"/>
        <w:rPr>
          <w:color w:val="auto"/>
        </w:rPr>
      </w:pPr>
      <w:r w:rsidRPr="003C7B62">
        <w:rPr>
          <w:color w:val="auto"/>
        </w:rPr>
        <w:t xml:space="preserve">Od niniejszej decyzji przysługuje stronie prawo wniesienia odwołania </w:t>
      </w:r>
      <w:r w:rsidRPr="003C7B62">
        <w:rPr>
          <w:color w:val="auto"/>
        </w:rPr>
        <w:br/>
        <w:t xml:space="preserve">do Ministra Klimatu za pośrednictwem Marszałka Województwa Podkarpackiego </w:t>
      </w:r>
      <w:r w:rsidRPr="003C7B62">
        <w:rPr>
          <w:color w:val="auto"/>
        </w:rPr>
        <w:br/>
        <w:t xml:space="preserve">w terminie 14 dni od dnia doręczenia decyzji </w:t>
      </w:r>
    </w:p>
    <w:p w14:paraId="7E2A289C" w14:textId="77777777" w:rsidR="005835C7" w:rsidRPr="003C7B62" w:rsidRDefault="005835C7" w:rsidP="003C7B6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C7B62">
        <w:rPr>
          <w:rFonts w:ascii="Arial" w:hAnsi="Arial" w:cs="Arial"/>
          <w:sz w:val="24"/>
          <w:szCs w:val="24"/>
        </w:rPr>
        <w:t xml:space="preserve">W trakcie biegu terminu do wniesienia odwołania, stronie przysługuje prawo do zrzeczenia się odwołania wobec Marszałka Województwa Podkarpackiego. </w:t>
      </w:r>
      <w:r w:rsidRPr="003C7B62">
        <w:rPr>
          <w:rFonts w:ascii="Arial" w:hAnsi="Arial" w:cs="Arial"/>
          <w:sz w:val="24"/>
          <w:szCs w:val="24"/>
        </w:rPr>
        <w:br/>
        <w:t xml:space="preserve">Z dniem doręczenia Marszałkowi Województwa Podkarpackiego oświadczenia </w:t>
      </w:r>
      <w:r w:rsidRPr="003C7B62">
        <w:rPr>
          <w:rFonts w:ascii="Arial" w:hAnsi="Arial" w:cs="Arial"/>
          <w:sz w:val="24"/>
          <w:szCs w:val="24"/>
        </w:rPr>
        <w:br/>
      </w:r>
      <w:r w:rsidRPr="003C7B62">
        <w:rPr>
          <w:rFonts w:ascii="Arial" w:hAnsi="Arial" w:cs="Arial"/>
          <w:sz w:val="24"/>
          <w:szCs w:val="24"/>
        </w:rPr>
        <w:lastRenderedPageBreak/>
        <w:t xml:space="preserve">o zrzeczeniu się prawa do wniesienia odwołania decyzja staje się ostateczna </w:t>
      </w:r>
      <w:r w:rsidRPr="003C7B62">
        <w:rPr>
          <w:rFonts w:ascii="Arial" w:hAnsi="Arial" w:cs="Arial"/>
          <w:sz w:val="24"/>
          <w:szCs w:val="24"/>
        </w:rPr>
        <w:br/>
        <w:t xml:space="preserve">i prawomocna. </w:t>
      </w:r>
    </w:p>
    <w:p w14:paraId="3264EA86" w14:textId="77777777" w:rsidR="005835C7" w:rsidRPr="005835C7" w:rsidRDefault="005835C7" w:rsidP="005835C7">
      <w:pPr>
        <w:pStyle w:val="Default"/>
        <w:jc w:val="both"/>
        <w:rPr>
          <w:color w:val="FF0000"/>
        </w:rPr>
      </w:pPr>
    </w:p>
    <w:p w14:paraId="6485E846" w14:textId="77777777" w:rsidR="005835C7" w:rsidRPr="005835C7" w:rsidRDefault="005835C7" w:rsidP="005835C7">
      <w:pPr>
        <w:tabs>
          <w:tab w:val="left" w:pos="180"/>
          <w:tab w:val="left" w:pos="720"/>
        </w:tabs>
        <w:spacing w:before="120" w:line="240" w:lineRule="auto"/>
        <w:jc w:val="both"/>
        <w:rPr>
          <w:color w:val="FF0000"/>
          <w:sz w:val="24"/>
          <w:szCs w:val="24"/>
        </w:rPr>
      </w:pPr>
    </w:p>
    <w:p w14:paraId="002CBE38" w14:textId="77777777" w:rsidR="005835C7" w:rsidRPr="005835C7" w:rsidRDefault="005835C7" w:rsidP="005835C7">
      <w:pPr>
        <w:pStyle w:val="Default"/>
        <w:jc w:val="both"/>
        <w:rPr>
          <w:color w:val="FF0000"/>
        </w:rPr>
      </w:pPr>
    </w:p>
    <w:p w14:paraId="4F8A1653" w14:textId="77777777" w:rsidR="005835C7" w:rsidRPr="005835C7" w:rsidRDefault="005835C7" w:rsidP="005835C7">
      <w:pPr>
        <w:pStyle w:val="Default"/>
        <w:jc w:val="both"/>
        <w:rPr>
          <w:color w:val="FF0000"/>
        </w:rPr>
      </w:pPr>
    </w:p>
    <w:p w14:paraId="7F875FE4" w14:textId="77777777" w:rsidR="005835C7" w:rsidRPr="00625561" w:rsidRDefault="005835C7" w:rsidP="005835C7">
      <w:pPr>
        <w:pStyle w:val="Default"/>
        <w:jc w:val="both"/>
        <w:rPr>
          <w:color w:val="auto"/>
          <w:sz w:val="18"/>
          <w:szCs w:val="18"/>
        </w:rPr>
      </w:pPr>
      <w:r w:rsidRPr="00625561">
        <w:rPr>
          <w:color w:val="auto"/>
          <w:sz w:val="18"/>
          <w:szCs w:val="18"/>
        </w:rPr>
        <w:t>Opłata skarbowa w wys. 1 005,50 zł</w:t>
      </w:r>
    </w:p>
    <w:p w14:paraId="0776B215" w14:textId="66F9AF4D" w:rsidR="005835C7" w:rsidRPr="00625561" w:rsidRDefault="005835C7" w:rsidP="005835C7">
      <w:pPr>
        <w:pStyle w:val="Default"/>
        <w:jc w:val="both"/>
        <w:rPr>
          <w:color w:val="auto"/>
          <w:sz w:val="18"/>
          <w:szCs w:val="18"/>
        </w:rPr>
      </w:pPr>
      <w:r w:rsidRPr="00625561">
        <w:rPr>
          <w:color w:val="auto"/>
          <w:sz w:val="18"/>
          <w:szCs w:val="18"/>
        </w:rPr>
        <w:t xml:space="preserve">uiszczona w dniu </w:t>
      </w:r>
      <w:r w:rsidR="00625561" w:rsidRPr="00625561">
        <w:rPr>
          <w:color w:val="auto"/>
          <w:sz w:val="18"/>
          <w:szCs w:val="18"/>
        </w:rPr>
        <w:t>11</w:t>
      </w:r>
      <w:r w:rsidRPr="00625561">
        <w:rPr>
          <w:color w:val="auto"/>
          <w:sz w:val="18"/>
          <w:szCs w:val="18"/>
        </w:rPr>
        <w:t>.0</w:t>
      </w:r>
      <w:r w:rsidR="00625561" w:rsidRPr="00625561">
        <w:rPr>
          <w:color w:val="auto"/>
          <w:sz w:val="18"/>
          <w:szCs w:val="18"/>
        </w:rPr>
        <w:t>6</w:t>
      </w:r>
      <w:r w:rsidRPr="00625561">
        <w:rPr>
          <w:color w:val="auto"/>
          <w:sz w:val="18"/>
          <w:szCs w:val="18"/>
        </w:rPr>
        <w:t>.2019r.</w:t>
      </w:r>
    </w:p>
    <w:p w14:paraId="6F9A73AB" w14:textId="77777777" w:rsidR="005835C7" w:rsidRPr="00625561" w:rsidRDefault="005835C7" w:rsidP="005835C7">
      <w:pPr>
        <w:pStyle w:val="Default"/>
        <w:jc w:val="both"/>
        <w:rPr>
          <w:color w:val="auto"/>
          <w:sz w:val="18"/>
          <w:szCs w:val="18"/>
        </w:rPr>
      </w:pPr>
      <w:r w:rsidRPr="00625561">
        <w:rPr>
          <w:color w:val="auto"/>
          <w:sz w:val="18"/>
          <w:szCs w:val="18"/>
        </w:rPr>
        <w:t xml:space="preserve">na rachunek bankowy </w:t>
      </w:r>
    </w:p>
    <w:p w14:paraId="13544F20" w14:textId="77777777" w:rsidR="005835C7" w:rsidRPr="00625561" w:rsidRDefault="005835C7" w:rsidP="005835C7">
      <w:pPr>
        <w:pStyle w:val="Default"/>
        <w:jc w:val="both"/>
        <w:rPr>
          <w:color w:val="auto"/>
          <w:sz w:val="18"/>
          <w:szCs w:val="18"/>
        </w:rPr>
      </w:pPr>
      <w:r w:rsidRPr="00625561">
        <w:rPr>
          <w:color w:val="auto"/>
          <w:sz w:val="18"/>
          <w:szCs w:val="18"/>
        </w:rPr>
        <w:t>Nr 17 1020 4391 2018 0062 0000 0423</w:t>
      </w:r>
    </w:p>
    <w:p w14:paraId="246C3699" w14:textId="77777777" w:rsidR="005835C7" w:rsidRPr="00625561" w:rsidRDefault="005835C7" w:rsidP="005835C7">
      <w:pPr>
        <w:pStyle w:val="Default"/>
        <w:jc w:val="both"/>
        <w:rPr>
          <w:color w:val="auto"/>
          <w:sz w:val="18"/>
          <w:szCs w:val="18"/>
        </w:rPr>
      </w:pPr>
      <w:r w:rsidRPr="00625561">
        <w:rPr>
          <w:color w:val="auto"/>
          <w:sz w:val="18"/>
          <w:szCs w:val="18"/>
        </w:rPr>
        <w:t>Urzędu Miasta Rzeszowa</w:t>
      </w:r>
    </w:p>
    <w:p w14:paraId="6677595B" w14:textId="204445D2" w:rsidR="005835C7" w:rsidRDefault="005835C7" w:rsidP="005835C7">
      <w:pPr>
        <w:pStyle w:val="Default"/>
        <w:jc w:val="both"/>
        <w:rPr>
          <w:color w:val="FF0000"/>
          <w:u w:val="single"/>
        </w:rPr>
      </w:pPr>
    </w:p>
    <w:p w14:paraId="76373EB6" w14:textId="406DB983" w:rsidR="00C30529" w:rsidRDefault="00C30529" w:rsidP="005835C7">
      <w:pPr>
        <w:pStyle w:val="Default"/>
        <w:jc w:val="both"/>
        <w:rPr>
          <w:color w:val="FF0000"/>
          <w:u w:val="single"/>
        </w:rPr>
      </w:pPr>
    </w:p>
    <w:p w14:paraId="4C72B7EC" w14:textId="6806B0B3" w:rsidR="00C30529" w:rsidRDefault="00C30529" w:rsidP="005835C7">
      <w:pPr>
        <w:pStyle w:val="Default"/>
        <w:jc w:val="both"/>
        <w:rPr>
          <w:color w:val="FF0000"/>
          <w:u w:val="single"/>
        </w:rPr>
      </w:pPr>
    </w:p>
    <w:p w14:paraId="63B5A64E" w14:textId="77777777" w:rsidR="00C30529" w:rsidRPr="005835C7" w:rsidRDefault="00C30529" w:rsidP="005835C7">
      <w:pPr>
        <w:pStyle w:val="Default"/>
        <w:jc w:val="both"/>
        <w:rPr>
          <w:color w:val="FF0000"/>
          <w:u w:val="single"/>
        </w:rPr>
      </w:pPr>
    </w:p>
    <w:p w14:paraId="0BABE6BB" w14:textId="77777777" w:rsidR="005835C7" w:rsidRPr="005835C7" w:rsidRDefault="005835C7" w:rsidP="005835C7">
      <w:pPr>
        <w:pStyle w:val="Default"/>
        <w:jc w:val="both"/>
        <w:rPr>
          <w:color w:val="FF0000"/>
          <w:u w:val="single"/>
        </w:rPr>
      </w:pPr>
    </w:p>
    <w:p w14:paraId="4C485D16" w14:textId="77777777" w:rsidR="00625561" w:rsidRPr="00B85DF5" w:rsidRDefault="00625561" w:rsidP="00625561">
      <w:pPr>
        <w:rPr>
          <w:rFonts w:ascii="Arial" w:hAnsi="Arial" w:cs="Arial"/>
          <w:szCs w:val="24"/>
          <w:u w:val="single"/>
        </w:rPr>
      </w:pPr>
      <w:bookmarkStart w:id="5" w:name="_Hlk13470545"/>
      <w:r w:rsidRPr="00B85DF5">
        <w:rPr>
          <w:rFonts w:ascii="Arial" w:hAnsi="Arial" w:cs="Arial"/>
          <w:szCs w:val="24"/>
          <w:u w:val="single"/>
        </w:rPr>
        <w:t>Otrzymują:</w:t>
      </w:r>
    </w:p>
    <w:p w14:paraId="0F2802B1" w14:textId="77777777" w:rsidR="00625561" w:rsidRPr="00625561" w:rsidRDefault="00625561" w:rsidP="00625561">
      <w:pPr>
        <w:numPr>
          <w:ilvl w:val="0"/>
          <w:numId w:val="58"/>
        </w:numPr>
        <w:tabs>
          <w:tab w:val="left" w:pos="1276"/>
        </w:tabs>
        <w:spacing w:after="0" w:line="240" w:lineRule="auto"/>
        <w:ind w:left="851" w:firstLine="0"/>
        <w:rPr>
          <w:rFonts w:ascii="Arial" w:hAnsi="Arial"/>
          <w:sz w:val="20"/>
          <w:szCs w:val="20"/>
        </w:rPr>
      </w:pPr>
      <w:r w:rsidRPr="00625561">
        <w:rPr>
          <w:rFonts w:ascii="Arial" w:hAnsi="Arial" w:cs="Arial"/>
          <w:sz w:val="20"/>
          <w:szCs w:val="20"/>
        </w:rPr>
        <w:t xml:space="preserve">Goodrich Aerospace Poland Sp. z o.o., ul. Żwirki i Wigury 6a, 38-400 Krosno </w:t>
      </w:r>
    </w:p>
    <w:bookmarkEnd w:id="5"/>
    <w:p w14:paraId="0CFBF0C8" w14:textId="77777777" w:rsidR="00625561" w:rsidRPr="00625561" w:rsidRDefault="00625561" w:rsidP="00625561">
      <w:pPr>
        <w:numPr>
          <w:ilvl w:val="0"/>
          <w:numId w:val="58"/>
        </w:numPr>
        <w:tabs>
          <w:tab w:val="left" w:pos="1276"/>
        </w:tabs>
        <w:spacing w:after="0" w:line="240" w:lineRule="auto"/>
        <w:ind w:left="851" w:firstLine="0"/>
        <w:rPr>
          <w:rFonts w:ascii="Arial" w:hAnsi="Arial"/>
          <w:sz w:val="20"/>
          <w:szCs w:val="20"/>
        </w:rPr>
      </w:pPr>
      <w:r w:rsidRPr="00625561">
        <w:rPr>
          <w:rFonts w:ascii="Arial" w:hAnsi="Arial"/>
          <w:sz w:val="20"/>
          <w:szCs w:val="20"/>
        </w:rPr>
        <w:t>OS-I. a/a</w:t>
      </w:r>
    </w:p>
    <w:p w14:paraId="3850F023" w14:textId="77777777" w:rsidR="00625561" w:rsidRPr="00B85DF5" w:rsidRDefault="00625561" w:rsidP="00625561">
      <w:pPr>
        <w:rPr>
          <w:rFonts w:ascii="Arial" w:hAnsi="Arial"/>
        </w:rPr>
      </w:pPr>
    </w:p>
    <w:p w14:paraId="08F2D6EE" w14:textId="7960196F" w:rsidR="005835C7" w:rsidRDefault="005835C7" w:rsidP="005835C7">
      <w:pPr>
        <w:pStyle w:val="Default"/>
        <w:ind w:left="360" w:hanging="360"/>
        <w:jc w:val="both"/>
        <w:rPr>
          <w:color w:val="FF0000"/>
          <w:sz w:val="20"/>
          <w:szCs w:val="20"/>
        </w:rPr>
      </w:pPr>
    </w:p>
    <w:p w14:paraId="76BCC2D6" w14:textId="428B9456" w:rsidR="00FF4B52" w:rsidRDefault="00FF4B52" w:rsidP="005835C7">
      <w:pPr>
        <w:pStyle w:val="Default"/>
        <w:ind w:left="360" w:hanging="360"/>
        <w:jc w:val="both"/>
        <w:rPr>
          <w:color w:val="FF0000"/>
          <w:sz w:val="20"/>
          <w:szCs w:val="20"/>
        </w:rPr>
      </w:pPr>
    </w:p>
    <w:p w14:paraId="7FC6862C" w14:textId="7E164B81" w:rsidR="00FF4B52" w:rsidRDefault="00FF4B52" w:rsidP="005835C7">
      <w:pPr>
        <w:pStyle w:val="Default"/>
        <w:ind w:left="360" w:hanging="360"/>
        <w:jc w:val="both"/>
        <w:rPr>
          <w:color w:val="FF0000"/>
          <w:sz w:val="20"/>
          <w:szCs w:val="20"/>
        </w:rPr>
      </w:pPr>
    </w:p>
    <w:p w14:paraId="385B8814" w14:textId="77777777" w:rsidR="00FF4B52" w:rsidRPr="005835C7" w:rsidRDefault="00FF4B52" w:rsidP="005835C7">
      <w:pPr>
        <w:pStyle w:val="Default"/>
        <w:ind w:left="360" w:hanging="360"/>
        <w:jc w:val="both"/>
        <w:rPr>
          <w:color w:val="FF0000"/>
          <w:sz w:val="20"/>
          <w:szCs w:val="20"/>
        </w:rPr>
      </w:pPr>
    </w:p>
    <w:p w14:paraId="672C12A5" w14:textId="77777777" w:rsidR="005835C7" w:rsidRPr="005835C7" w:rsidRDefault="005835C7" w:rsidP="005835C7">
      <w:pPr>
        <w:pStyle w:val="Default"/>
        <w:ind w:left="360" w:hanging="360"/>
        <w:jc w:val="both"/>
        <w:rPr>
          <w:color w:val="FF0000"/>
          <w:sz w:val="20"/>
          <w:szCs w:val="20"/>
          <w:u w:val="single"/>
        </w:rPr>
      </w:pPr>
    </w:p>
    <w:sectPr w:rsidR="005835C7" w:rsidRPr="005835C7" w:rsidSect="001D6C6B">
      <w:footerReference w:type="default" r:id="rId8"/>
      <w:pgSz w:w="11906" w:h="16838"/>
      <w:pgMar w:top="1417" w:right="1417" w:bottom="1417" w:left="1417" w:header="709" w:footer="10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E91C5" w14:textId="77777777" w:rsidR="004129FF" w:rsidRDefault="004129FF" w:rsidP="00A3197C">
      <w:pPr>
        <w:spacing w:after="0" w:line="240" w:lineRule="auto"/>
      </w:pPr>
      <w:r>
        <w:separator/>
      </w:r>
    </w:p>
  </w:endnote>
  <w:endnote w:type="continuationSeparator" w:id="0">
    <w:p w14:paraId="048F23D8" w14:textId="77777777" w:rsidR="004129FF" w:rsidRDefault="004129FF" w:rsidP="00A3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589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771C702" w14:textId="48B394D8" w:rsidR="00A81605" w:rsidRDefault="00A81605" w:rsidP="00A3197C">
            <w:pPr>
              <w:pStyle w:val="Stopka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OS-I.7222.47.4.2019.EK</w:t>
            </w:r>
            <w:r w:rsidRPr="00A3197C">
              <w:rPr>
                <w:rFonts w:ascii="Arial" w:hAnsi="Arial" w:cs="Arial"/>
                <w:sz w:val="18"/>
                <w:szCs w:val="18"/>
              </w:rPr>
              <w:tab/>
            </w:r>
            <w:r w:rsidRPr="00A3197C">
              <w:rPr>
                <w:rFonts w:ascii="Arial" w:hAnsi="Arial" w:cs="Arial"/>
                <w:sz w:val="18"/>
                <w:szCs w:val="18"/>
              </w:rPr>
              <w:tab/>
              <w:t xml:space="preserve">Strona </w:t>
            </w:r>
            <w:r w:rsidRPr="00A3197C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A3197C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Pr="00A3197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B25C1">
              <w:rPr>
                <w:rFonts w:ascii="Arial" w:hAnsi="Arial" w:cs="Arial"/>
                <w:b/>
                <w:noProof/>
                <w:sz w:val="18"/>
                <w:szCs w:val="18"/>
              </w:rPr>
              <w:t>10</w:t>
            </w:r>
            <w:r w:rsidRPr="00A3197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3197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3197C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A3197C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Pr="00A3197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B25C1">
              <w:rPr>
                <w:rFonts w:ascii="Arial" w:hAnsi="Arial" w:cs="Arial"/>
                <w:b/>
                <w:noProof/>
                <w:sz w:val="18"/>
                <w:szCs w:val="18"/>
              </w:rPr>
              <w:t>10</w:t>
            </w:r>
            <w:r w:rsidRPr="00A3197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1B64E" w14:textId="77777777" w:rsidR="004129FF" w:rsidRDefault="004129FF" w:rsidP="00A3197C">
      <w:pPr>
        <w:spacing w:after="0" w:line="240" w:lineRule="auto"/>
      </w:pPr>
      <w:r>
        <w:separator/>
      </w:r>
    </w:p>
  </w:footnote>
  <w:footnote w:type="continuationSeparator" w:id="0">
    <w:p w14:paraId="3CCD6A71" w14:textId="77777777" w:rsidR="004129FF" w:rsidRDefault="004129FF" w:rsidP="00A31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A39"/>
    <w:multiLevelType w:val="hybridMultilevel"/>
    <w:tmpl w:val="156042D4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9059D"/>
    <w:multiLevelType w:val="hybridMultilevel"/>
    <w:tmpl w:val="79B6AB28"/>
    <w:lvl w:ilvl="0" w:tplc="F614E5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C15AC6"/>
    <w:multiLevelType w:val="hybridMultilevel"/>
    <w:tmpl w:val="3ABA4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F93283"/>
    <w:multiLevelType w:val="hybridMultilevel"/>
    <w:tmpl w:val="366AF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17B12"/>
    <w:multiLevelType w:val="hybridMultilevel"/>
    <w:tmpl w:val="8A48954E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A3697"/>
    <w:multiLevelType w:val="hybridMultilevel"/>
    <w:tmpl w:val="D9AC54FC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15494"/>
    <w:multiLevelType w:val="hybridMultilevel"/>
    <w:tmpl w:val="366AF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4B6325"/>
    <w:multiLevelType w:val="hybridMultilevel"/>
    <w:tmpl w:val="B09E2AF8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603F2"/>
    <w:multiLevelType w:val="hybridMultilevel"/>
    <w:tmpl w:val="2AC65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621131"/>
    <w:multiLevelType w:val="hybridMultilevel"/>
    <w:tmpl w:val="481AA1F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60AEF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A57BF"/>
    <w:multiLevelType w:val="hybridMultilevel"/>
    <w:tmpl w:val="2A847870"/>
    <w:lvl w:ilvl="0" w:tplc="A0989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E339B"/>
    <w:multiLevelType w:val="hybridMultilevel"/>
    <w:tmpl w:val="110A2B48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E7643"/>
    <w:multiLevelType w:val="hybridMultilevel"/>
    <w:tmpl w:val="77C0A4B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701E3"/>
    <w:multiLevelType w:val="hybridMultilevel"/>
    <w:tmpl w:val="2EDE4A0C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590D09"/>
    <w:multiLevelType w:val="hybridMultilevel"/>
    <w:tmpl w:val="2AC65A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9E5068"/>
    <w:multiLevelType w:val="hybridMultilevel"/>
    <w:tmpl w:val="2E0275B2"/>
    <w:lvl w:ilvl="0" w:tplc="C11E52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36149C"/>
    <w:multiLevelType w:val="hybridMultilevel"/>
    <w:tmpl w:val="B4326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BF614E"/>
    <w:multiLevelType w:val="hybridMultilevel"/>
    <w:tmpl w:val="5AA02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C54068"/>
    <w:multiLevelType w:val="hybridMultilevel"/>
    <w:tmpl w:val="728CD514"/>
    <w:lvl w:ilvl="0" w:tplc="C11E52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A76C66"/>
    <w:multiLevelType w:val="hybridMultilevel"/>
    <w:tmpl w:val="9288FD4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D1EB4"/>
    <w:multiLevelType w:val="hybridMultilevel"/>
    <w:tmpl w:val="3E14EAE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4C43CB"/>
    <w:multiLevelType w:val="hybridMultilevel"/>
    <w:tmpl w:val="366AFC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301372"/>
    <w:multiLevelType w:val="hybridMultilevel"/>
    <w:tmpl w:val="597AF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023044"/>
    <w:multiLevelType w:val="hybridMultilevel"/>
    <w:tmpl w:val="D2CEBC08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A0549"/>
    <w:multiLevelType w:val="hybridMultilevel"/>
    <w:tmpl w:val="301C2BC0"/>
    <w:lvl w:ilvl="0" w:tplc="EE7818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306BD"/>
    <w:multiLevelType w:val="multilevel"/>
    <w:tmpl w:val="64D83594"/>
    <w:lvl w:ilvl="0">
      <w:start w:val="1"/>
      <w:numFmt w:val="bullet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color w:val="auto"/>
      </w:rPr>
    </w:lvl>
    <w:lvl w:ilvl="1">
      <w:start w:val="5"/>
      <w:numFmt w:val="bullet"/>
      <w:lvlText w:val="-"/>
      <w:lvlJc w:val="left"/>
      <w:pPr>
        <w:tabs>
          <w:tab w:val="num" w:pos="22"/>
        </w:tabs>
        <w:ind w:left="22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B1F24D9"/>
    <w:multiLevelType w:val="hybridMultilevel"/>
    <w:tmpl w:val="8BF4B5B8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F4E76"/>
    <w:multiLevelType w:val="hybridMultilevel"/>
    <w:tmpl w:val="8BA4BD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6759DD"/>
    <w:multiLevelType w:val="hybridMultilevel"/>
    <w:tmpl w:val="95EAE0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A47B20"/>
    <w:multiLevelType w:val="hybridMultilevel"/>
    <w:tmpl w:val="A6CC71CC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C7763"/>
    <w:multiLevelType w:val="hybridMultilevel"/>
    <w:tmpl w:val="AA0E8D4A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16EA2"/>
    <w:multiLevelType w:val="hybridMultilevel"/>
    <w:tmpl w:val="05804806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0772B"/>
    <w:multiLevelType w:val="hybridMultilevel"/>
    <w:tmpl w:val="1DF6BBC6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8925A0"/>
    <w:multiLevelType w:val="hybridMultilevel"/>
    <w:tmpl w:val="5AA02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F2F84"/>
    <w:multiLevelType w:val="hybridMultilevel"/>
    <w:tmpl w:val="ADDA0D7C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368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DD0AD5"/>
    <w:multiLevelType w:val="hybridMultilevel"/>
    <w:tmpl w:val="7D24374E"/>
    <w:lvl w:ilvl="0" w:tplc="F614E5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5C016BC4"/>
    <w:multiLevelType w:val="hybridMultilevel"/>
    <w:tmpl w:val="7A06DD5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EE44D0"/>
    <w:multiLevelType w:val="hybridMultilevel"/>
    <w:tmpl w:val="348E9B66"/>
    <w:lvl w:ilvl="0" w:tplc="0B56359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FA6626"/>
    <w:multiLevelType w:val="hybridMultilevel"/>
    <w:tmpl w:val="F65CDD66"/>
    <w:lvl w:ilvl="0" w:tplc="04150019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5F72A0"/>
    <w:multiLevelType w:val="hybridMultilevel"/>
    <w:tmpl w:val="8EA27AC6"/>
    <w:lvl w:ilvl="0" w:tplc="F614E59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1" w15:restartNumberingAfterBreak="0">
    <w:nsid w:val="64485827"/>
    <w:multiLevelType w:val="hybridMultilevel"/>
    <w:tmpl w:val="56963344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263606"/>
    <w:multiLevelType w:val="hybridMultilevel"/>
    <w:tmpl w:val="2CF0721A"/>
    <w:lvl w:ilvl="0" w:tplc="F614E5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59149F0"/>
    <w:multiLevelType w:val="hybridMultilevel"/>
    <w:tmpl w:val="7F00B53A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D24C03"/>
    <w:multiLevelType w:val="hybridMultilevel"/>
    <w:tmpl w:val="A5B0F12E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FB5FCF"/>
    <w:multiLevelType w:val="hybridMultilevel"/>
    <w:tmpl w:val="BB88F944"/>
    <w:lvl w:ilvl="0" w:tplc="47C6FC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687810D8"/>
    <w:multiLevelType w:val="hybridMultilevel"/>
    <w:tmpl w:val="E95E537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627340"/>
    <w:multiLevelType w:val="hybridMultilevel"/>
    <w:tmpl w:val="73D4F71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F21EB7"/>
    <w:multiLevelType w:val="hybridMultilevel"/>
    <w:tmpl w:val="DAFEE566"/>
    <w:lvl w:ilvl="0" w:tplc="DBD04E82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9" w15:restartNumberingAfterBreak="0">
    <w:nsid w:val="6BCE1735"/>
    <w:multiLevelType w:val="hybridMultilevel"/>
    <w:tmpl w:val="6CD231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BEA32A6"/>
    <w:multiLevelType w:val="hybridMultilevel"/>
    <w:tmpl w:val="A3A8FBF0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F26CFF"/>
    <w:multiLevelType w:val="hybridMultilevel"/>
    <w:tmpl w:val="69508A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13605EB"/>
    <w:multiLevelType w:val="hybridMultilevel"/>
    <w:tmpl w:val="2EE8F4AC"/>
    <w:lvl w:ilvl="0" w:tplc="DBD04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63195A"/>
    <w:multiLevelType w:val="hybridMultilevel"/>
    <w:tmpl w:val="BD329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3F25481"/>
    <w:multiLevelType w:val="hybridMultilevel"/>
    <w:tmpl w:val="3AFC3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6404D26"/>
    <w:multiLevelType w:val="hybridMultilevel"/>
    <w:tmpl w:val="CB0886B2"/>
    <w:lvl w:ilvl="0" w:tplc="76368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C22DF1"/>
    <w:multiLevelType w:val="hybridMultilevel"/>
    <w:tmpl w:val="730ADD04"/>
    <w:lvl w:ilvl="0" w:tplc="4FEEE6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614E5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904425"/>
    <w:multiLevelType w:val="hybridMultilevel"/>
    <w:tmpl w:val="E1203BB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AE34CD"/>
    <w:multiLevelType w:val="hybridMultilevel"/>
    <w:tmpl w:val="C082EF68"/>
    <w:lvl w:ilvl="0" w:tplc="F614E594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30"/>
  </w:num>
  <w:num w:numId="3">
    <w:abstractNumId w:val="32"/>
  </w:num>
  <w:num w:numId="4">
    <w:abstractNumId w:val="49"/>
  </w:num>
  <w:num w:numId="5">
    <w:abstractNumId w:val="58"/>
  </w:num>
  <w:num w:numId="6">
    <w:abstractNumId w:val="9"/>
  </w:num>
  <w:num w:numId="7">
    <w:abstractNumId w:val="57"/>
  </w:num>
  <w:num w:numId="8">
    <w:abstractNumId w:val="46"/>
  </w:num>
  <w:num w:numId="9">
    <w:abstractNumId w:val="38"/>
  </w:num>
  <w:num w:numId="10">
    <w:abstractNumId w:val="25"/>
  </w:num>
  <w:num w:numId="11">
    <w:abstractNumId w:val="42"/>
  </w:num>
  <w:num w:numId="12">
    <w:abstractNumId w:val="39"/>
  </w:num>
  <w:num w:numId="13">
    <w:abstractNumId w:val="36"/>
  </w:num>
  <w:num w:numId="14">
    <w:abstractNumId w:val="37"/>
  </w:num>
  <w:num w:numId="15">
    <w:abstractNumId w:val="4"/>
  </w:num>
  <w:num w:numId="16">
    <w:abstractNumId w:val="56"/>
  </w:num>
  <w:num w:numId="17">
    <w:abstractNumId w:val="23"/>
  </w:num>
  <w:num w:numId="18">
    <w:abstractNumId w:val="41"/>
  </w:num>
  <w:num w:numId="19">
    <w:abstractNumId w:val="45"/>
  </w:num>
  <w:num w:numId="20">
    <w:abstractNumId w:val="1"/>
  </w:num>
  <w:num w:numId="21">
    <w:abstractNumId w:val="19"/>
  </w:num>
  <w:num w:numId="22">
    <w:abstractNumId w:val="50"/>
  </w:num>
  <w:num w:numId="23">
    <w:abstractNumId w:val="47"/>
  </w:num>
  <w:num w:numId="24">
    <w:abstractNumId w:val="40"/>
  </w:num>
  <w:num w:numId="25">
    <w:abstractNumId w:val="2"/>
  </w:num>
  <w:num w:numId="26">
    <w:abstractNumId w:val="43"/>
  </w:num>
  <w:num w:numId="27">
    <w:abstractNumId w:val="10"/>
  </w:num>
  <w:num w:numId="28">
    <w:abstractNumId w:val="51"/>
  </w:num>
  <w:num w:numId="29">
    <w:abstractNumId w:val="16"/>
  </w:num>
  <w:num w:numId="30">
    <w:abstractNumId w:val="8"/>
  </w:num>
  <w:num w:numId="31">
    <w:abstractNumId w:val="14"/>
  </w:num>
  <w:num w:numId="32">
    <w:abstractNumId w:val="27"/>
  </w:num>
  <w:num w:numId="33">
    <w:abstractNumId w:val="22"/>
  </w:num>
  <w:num w:numId="34">
    <w:abstractNumId w:val="53"/>
  </w:num>
  <w:num w:numId="35">
    <w:abstractNumId w:val="33"/>
  </w:num>
  <w:num w:numId="36">
    <w:abstractNumId w:val="17"/>
  </w:num>
  <w:num w:numId="37">
    <w:abstractNumId w:val="0"/>
  </w:num>
  <w:num w:numId="38">
    <w:abstractNumId w:val="54"/>
  </w:num>
  <w:num w:numId="39">
    <w:abstractNumId w:val="20"/>
  </w:num>
  <w:num w:numId="40">
    <w:abstractNumId w:val="26"/>
  </w:num>
  <w:num w:numId="41">
    <w:abstractNumId w:val="21"/>
  </w:num>
  <w:num w:numId="42">
    <w:abstractNumId w:val="3"/>
  </w:num>
  <w:num w:numId="43">
    <w:abstractNumId w:val="6"/>
  </w:num>
  <w:num w:numId="44">
    <w:abstractNumId w:val="35"/>
  </w:num>
  <w:num w:numId="45">
    <w:abstractNumId w:val="29"/>
  </w:num>
  <w:num w:numId="46">
    <w:abstractNumId w:val="55"/>
  </w:num>
  <w:num w:numId="47">
    <w:abstractNumId w:val="5"/>
  </w:num>
  <w:num w:numId="48">
    <w:abstractNumId w:val="7"/>
  </w:num>
  <w:num w:numId="49">
    <w:abstractNumId w:val="31"/>
  </w:num>
  <w:num w:numId="50">
    <w:abstractNumId w:val="11"/>
  </w:num>
  <w:num w:numId="51">
    <w:abstractNumId w:val="15"/>
  </w:num>
  <w:num w:numId="52">
    <w:abstractNumId w:val="18"/>
  </w:num>
  <w:num w:numId="53">
    <w:abstractNumId w:val="13"/>
  </w:num>
  <w:num w:numId="54">
    <w:abstractNumId w:val="28"/>
  </w:num>
  <w:num w:numId="55">
    <w:abstractNumId w:val="44"/>
  </w:num>
  <w:num w:numId="56">
    <w:abstractNumId w:val="24"/>
  </w:num>
  <w:num w:numId="57">
    <w:abstractNumId w:val="48"/>
  </w:num>
  <w:num w:numId="58">
    <w:abstractNumId w:val="34"/>
  </w:num>
  <w:num w:numId="59">
    <w:abstractNumId w:val="5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FE"/>
    <w:rsid w:val="00002FC8"/>
    <w:rsid w:val="000057CE"/>
    <w:rsid w:val="00006C48"/>
    <w:rsid w:val="00012A80"/>
    <w:rsid w:val="00017EEA"/>
    <w:rsid w:val="0002471E"/>
    <w:rsid w:val="00027E0F"/>
    <w:rsid w:val="000313D6"/>
    <w:rsid w:val="00036A99"/>
    <w:rsid w:val="00040FEA"/>
    <w:rsid w:val="00045826"/>
    <w:rsid w:val="00047885"/>
    <w:rsid w:val="00050C2F"/>
    <w:rsid w:val="00053064"/>
    <w:rsid w:val="00053C66"/>
    <w:rsid w:val="00055C6C"/>
    <w:rsid w:val="00062CCF"/>
    <w:rsid w:val="000660E6"/>
    <w:rsid w:val="000772D3"/>
    <w:rsid w:val="0008200C"/>
    <w:rsid w:val="000825C0"/>
    <w:rsid w:val="000825D2"/>
    <w:rsid w:val="00082E60"/>
    <w:rsid w:val="00083636"/>
    <w:rsid w:val="00092D63"/>
    <w:rsid w:val="0009518D"/>
    <w:rsid w:val="000A5F7D"/>
    <w:rsid w:val="000A7311"/>
    <w:rsid w:val="000A7756"/>
    <w:rsid w:val="000A7BD3"/>
    <w:rsid w:val="000C239D"/>
    <w:rsid w:val="000C264B"/>
    <w:rsid w:val="000E5F32"/>
    <w:rsid w:val="000F114B"/>
    <w:rsid w:val="000F2661"/>
    <w:rsid w:val="000F3B5A"/>
    <w:rsid w:val="000F47FF"/>
    <w:rsid w:val="000F64BC"/>
    <w:rsid w:val="000F727A"/>
    <w:rsid w:val="00101580"/>
    <w:rsid w:val="00110D07"/>
    <w:rsid w:val="0011446C"/>
    <w:rsid w:val="00114F95"/>
    <w:rsid w:val="0013257F"/>
    <w:rsid w:val="00133A83"/>
    <w:rsid w:val="00133FE6"/>
    <w:rsid w:val="001353AA"/>
    <w:rsid w:val="0014289D"/>
    <w:rsid w:val="00147B2C"/>
    <w:rsid w:val="001578D1"/>
    <w:rsid w:val="00160F8A"/>
    <w:rsid w:val="00164923"/>
    <w:rsid w:val="0016587E"/>
    <w:rsid w:val="00170AC9"/>
    <w:rsid w:val="001717AD"/>
    <w:rsid w:val="001745FD"/>
    <w:rsid w:val="00177ED3"/>
    <w:rsid w:val="001828BD"/>
    <w:rsid w:val="001855A3"/>
    <w:rsid w:val="00191F7C"/>
    <w:rsid w:val="00192C0D"/>
    <w:rsid w:val="00196AF4"/>
    <w:rsid w:val="001A7303"/>
    <w:rsid w:val="001B5F6B"/>
    <w:rsid w:val="001B74B3"/>
    <w:rsid w:val="001C0A87"/>
    <w:rsid w:val="001C62BE"/>
    <w:rsid w:val="001C6D32"/>
    <w:rsid w:val="001D171A"/>
    <w:rsid w:val="001D6C6B"/>
    <w:rsid w:val="001E7963"/>
    <w:rsid w:val="001F1399"/>
    <w:rsid w:val="002023A5"/>
    <w:rsid w:val="002023B0"/>
    <w:rsid w:val="00203116"/>
    <w:rsid w:val="00204DD3"/>
    <w:rsid w:val="00210082"/>
    <w:rsid w:val="00212328"/>
    <w:rsid w:val="00240B65"/>
    <w:rsid w:val="00245D4B"/>
    <w:rsid w:val="00246051"/>
    <w:rsid w:val="0025087E"/>
    <w:rsid w:val="0025139E"/>
    <w:rsid w:val="002539F1"/>
    <w:rsid w:val="00254631"/>
    <w:rsid w:val="002639F6"/>
    <w:rsid w:val="00265CA2"/>
    <w:rsid w:val="002665A3"/>
    <w:rsid w:val="00276283"/>
    <w:rsid w:val="00276A07"/>
    <w:rsid w:val="00277B11"/>
    <w:rsid w:val="00292926"/>
    <w:rsid w:val="002A1E0A"/>
    <w:rsid w:val="002B2711"/>
    <w:rsid w:val="002B4009"/>
    <w:rsid w:val="002B78C9"/>
    <w:rsid w:val="002C2548"/>
    <w:rsid w:val="002C4844"/>
    <w:rsid w:val="002C7683"/>
    <w:rsid w:val="002F08A7"/>
    <w:rsid w:val="003027D8"/>
    <w:rsid w:val="00307AE2"/>
    <w:rsid w:val="00310E6C"/>
    <w:rsid w:val="00332E99"/>
    <w:rsid w:val="00336E0C"/>
    <w:rsid w:val="00346F0B"/>
    <w:rsid w:val="00347565"/>
    <w:rsid w:val="00347C11"/>
    <w:rsid w:val="00354ED7"/>
    <w:rsid w:val="003553A4"/>
    <w:rsid w:val="00355BFA"/>
    <w:rsid w:val="0036624D"/>
    <w:rsid w:val="003662E6"/>
    <w:rsid w:val="00370F70"/>
    <w:rsid w:val="00371445"/>
    <w:rsid w:val="00371F93"/>
    <w:rsid w:val="00385D5D"/>
    <w:rsid w:val="0039428B"/>
    <w:rsid w:val="003A5EE0"/>
    <w:rsid w:val="003B2E76"/>
    <w:rsid w:val="003B3F4F"/>
    <w:rsid w:val="003B3FE6"/>
    <w:rsid w:val="003B57FF"/>
    <w:rsid w:val="003B5B5B"/>
    <w:rsid w:val="003C3205"/>
    <w:rsid w:val="003C7B62"/>
    <w:rsid w:val="003D2B37"/>
    <w:rsid w:val="003D3940"/>
    <w:rsid w:val="003D5C61"/>
    <w:rsid w:val="003E04AE"/>
    <w:rsid w:val="003E1A72"/>
    <w:rsid w:val="003E5954"/>
    <w:rsid w:val="003F1D5F"/>
    <w:rsid w:val="003F3B4A"/>
    <w:rsid w:val="003F4821"/>
    <w:rsid w:val="00404C28"/>
    <w:rsid w:val="004129FF"/>
    <w:rsid w:val="00423D3E"/>
    <w:rsid w:val="004413C2"/>
    <w:rsid w:val="00446F29"/>
    <w:rsid w:val="004525DB"/>
    <w:rsid w:val="00453BF4"/>
    <w:rsid w:val="0045665C"/>
    <w:rsid w:val="0045744F"/>
    <w:rsid w:val="00463872"/>
    <w:rsid w:val="00474689"/>
    <w:rsid w:val="00480C30"/>
    <w:rsid w:val="00481DBD"/>
    <w:rsid w:val="00490CB7"/>
    <w:rsid w:val="00496452"/>
    <w:rsid w:val="004B25C1"/>
    <w:rsid w:val="004B2CDC"/>
    <w:rsid w:val="004B3A21"/>
    <w:rsid w:val="004C4204"/>
    <w:rsid w:val="004E6DC3"/>
    <w:rsid w:val="004F0A9D"/>
    <w:rsid w:val="004F15E2"/>
    <w:rsid w:val="004F396B"/>
    <w:rsid w:val="004F3BAF"/>
    <w:rsid w:val="004F7468"/>
    <w:rsid w:val="00503045"/>
    <w:rsid w:val="00505CEC"/>
    <w:rsid w:val="0051287A"/>
    <w:rsid w:val="00515AC5"/>
    <w:rsid w:val="00517775"/>
    <w:rsid w:val="00520548"/>
    <w:rsid w:val="00526422"/>
    <w:rsid w:val="00526CEA"/>
    <w:rsid w:val="00530BF3"/>
    <w:rsid w:val="00534DF6"/>
    <w:rsid w:val="005364CD"/>
    <w:rsid w:val="00536631"/>
    <w:rsid w:val="00541ADB"/>
    <w:rsid w:val="00545CCF"/>
    <w:rsid w:val="005632BE"/>
    <w:rsid w:val="00563D72"/>
    <w:rsid w:val="0056501E"/>
    <w:rsid w:val="00567444"/>
    <w:rsid w:val="00567DD3"/>
    <w:rsid w:val="005713AB"/>
    <w:rsid w:val="0057326C"/>
    <w:rsid w:val="005739E4"/>
    <w:rsid w:val="005756C5"/>
    <w:rsid w:val="00576AC9"/>
    <w:rsid w:val="005824C7"/>
    <w:rsid w:val="005835C7"/>
    <w:rsid w:val="00586815"/>
    <w:rsid w:val="00590C07"/>
    <w:rsid w:val="005912FC"/>
    <w:rsid w:val="00591F3A"/>
    <w:rsid w:val="00594E76"/>
    <w:rsid w:val="005950E9"/>
    <w:rsid w:val="00595A5D"/>
    <w:rsid w:val="005A0971"/>
    <w:rsid w:val="005A1C9B"/>
    <w:rsid w:val="005A1D0C"/>
    <w:rsid w:val="005A4D9C"/>
    <w:rsid w:val="005A5F49"/>
    <w:rsid w:val="005B7787"/>
    <w:rsid w:val="005B78C2"/>
    <w:rsid w:val="005E3F62"/>
    <w:rsid w:val="005F3F29"/>
    <w:rsid w:val="005F4FDC"/>
    <w:rsid w:val="005F7851"/>
    <w:rsid w:val="00604DE1"/>
    <w:rsid w:val="00613141"/>
    <w:rsid w:val="006169A4"/>
    <w:rsid w:val="0062280F"/>
    <w:rsid w:val="00623627"/>
    <w:rsid w:val="006236D0"/>
    <w:rsid w:val="00625561"/>
    <w:rsid w:val="00626126"/>
    <w:rsid w:val="00632DA8"/>
    <w:rsid w:val="00634029"/>
    <w:rsid w:val="00635EA5"/>
    <w:rsid w:val="00635EDC"/>
    <w:rsid w:val="00637CBA"/>
    <w:rsid w:val="0065141E"/>
    <w:rsid w:val="00666C4C"/>
    <w:rsid w:val="006710C4"/>
    <w:rsid w:val="006716A5"/>
    <w:rsid w:val="00672C9C"/>
    <w:rsid w:val="006736E6"/>
    <w:rsid w:val="00677B02"/>
    <w:rsid w:val="00684655"/>
    <w:rsid w:val="006915CB"/>
    <w:rsid w:val="00693701"/>
    <w:rsid w:val="00693CC8"/>
    <w:rsid w:val="00695AFA"/>
    <w:rsid w:val="00697D89"/>
    <w:rsid w:val="006A276D"/>
    <w:rsid w:val="006A6B28"/>
    <w:rsid w:val="006A7147"/>
    <w:rsid w:val="006B2687"/>
    <w:rsid w:val="006B4641"/>
    <w:rsid w:val="006B6153"/>
    <w:rsid w:val="006C317D"/>
    <w:rsid w:val="006C7C09"/>
    <w:rsid w:val="006D0D8F"/>
    <w:rsid w:val="006D4A03"/>
    <w:rsid w:val="006E2B3B"/>
    <w:rsid w:val="006E4957"/>
    <w:rsid w:val="006E6270"/>
    <w:rsid w:val="006E68B4"/>
    <w:rsid w:val="007013C2"/>
    <w:rsid w:val="00701CD8"/>
    <w:rsid w:val="00702F77"/>
    <w:rsid w:val="00710F70"/>
    <w:rsid w:val="00713EA5"/>
    <w:rsid w:val="00716177"/>
    <w:rsid w:val="007166E3"/>
    <w:rsid w:val="007212BF"/>
    <w:rsid w:val="007243AA"/>
    <w:rsid w:val="007244F9"/>
    <w:rsid w:val="0072461C"/>
    <w:rsid w:val="00724F49"/>
    <w:rsid w:val="00726DD0"/>
    <w:rsid w:val="00727140"/>
    <w:rsid w:val="00735033"/>
    <w:rsid w:val="00741BE5"/>
    <w:rsid w:val="00742EA9"/>
    <w:rsid w:val="00753A3F"/>
    <w:rsid w:val="007541DC"/>
    <w:rsid w:val="0076059F"/>
    <w:rsid w:val="00760F1A"/>
    <w:rsid w:val="00761A89"/>
    <w:rsid w:val="00777377"/>
    <w:rsid w:val="00780675"/>
    <w:rsid w:val="00783314"/>
    <w:rsid w:val="00785F15"/>
    <w:rsid w:val="00791200"/>
    <w:rsid w:val="007933E2"/>
    <w:rsid w:val="007969E3"/>
    <w:rsid w:val="00797D01"/>
    <w:rsid w:val="007A20D6"/>
    <w:rsid w:val="007B0707"/>
    <w:rsid w:val="007C380A"/>
    <w:rsid w:val="007C469D"/>
    <w:rsid w:val="007C6541"/>
    <w:rsid w:val="007C6705"/>
    <w:rsid w:val="007C7391"/>
    <w:rsid w:val="007D02A1"/>
    <w:rsid w:val="007D20A8"/>
    <w:rsid w:val="007D5D85"/>
    <w:rsid w:val="007D7BCF"/>
    <w:rsid w:val="007E1E49"/>
    <w:rsid w:val="007E7D08"/>
    <w:rsid w:val="007F3E2C"/>
    <w:rsid w:val="008055A3"/>
    <w:rsid w:val="0081542A"/>
    <w:rsid w:val="008162DA"/>
    <w:rsid w:val="00816519"/>
    <w:rsid w:val="00820EDC"/>
    <w:rsid w:val="008237C9"/>
    <w:rsid w:val="00823EBF"/>
    <w:rsid w:val="00824762"/>
    <w:rsid w:val="008309E7"/>
    <w:rsid w:val="008340E7"/>
    <w:rsid w:val="008378BD"/>
    <w:rsid w:val="00837CDD"/>
    <w:rsid w:val="008639AE"/>
    <w:rsid w:val="00865CDF"/>
    <w:rsid w:val="00870634"/>
    <w:rsid w:val="00871468"/>
    <w:rsid w:val="008773A4"/>
    <w:rsid w:val="00883C95"/>
    <w:rsid w:val="008923BF"/>
    <w:rsid w:val="008930B2"/>
    <w:rsid w:val="00894CF7"/>
    <w:rsid w:val="008A21FE"/>
    <w:rsid w:val="008A330B"/>
    <w:rsid w:val="008A4253"/>
    <w:rsid w:val="008B5A0B"/>
    <w:rsid w:val="008C45C0"/>
    <w:rsid w:val="008C48C3"/>
    <w:rsid w:val="008D2C00"/>
    <w:rsid w:val="008D40E0"/>
    <w:rsid w:val="008D4E2A"/>
    <w:rsid w:val="008D7B70"/>
    <w:rsid w:val="008E2FFA"/>
    <w:rsid w:val="00901617"/>
    <w:rsid w:val="00902210"/>
    <w:rsid w:val="00905E6D"/>
    <w:rsid w:val="00906009"/>
    <w:rsid w:val="00921B2F"/>
    <w:rsid w:val="00921CD4"/>
    <w:rsid w:val="00926331"/>
    <w:rsid w:val="00930061"/>
    <w:rsid w:val="00931725"/>
    <w:rsid w:val="00931919"/>
    <w:rsid w:val="00942E5C"/>
    <w:rsid w:val="009456EC"/>
    <w:rsid w:val="00946E7C"/>
    <w:rsid w:val="009579BA"/>
    <w:rsid w:val="00963A51"/>
    <w:rsid w:val="00966018"/>
    <w:rsid w:val="0096695B"/>
    <w:rsid w:val="0096733C"/>
    <w:rsid w:val="00970450"/>
    <w:rsid w:val="00972F45"/>
    <w:rsid w:val="00973EF5"/>
    <w:rsid w:val="00991417"/>
    <w:rsid w:val="0099161B"/>
    <w:rsid w:val="00992086"/>
    <w:rsid w:val="009936F6"/>
    <w:rsid w:val="009949D0"/>
    <w:rsid w:val="009A03F7"/>
    <w:rsid w:val="009A34F9"/>
    <w:rsid w:val="009A58B9"/>
    <w:rsid w:val="009B0B60"/>
    <w:rsid w:val="009B15B6"/>
    <w:rsid w:val="009B5236"/>
    <w:rsid w:val="009D0D81"/>
    <w:rsid w:val="009D13B0"/>
    <w:rsid w:val="009D5D65"/>
    <w:rsid w:val="009D6DDE"/>
    <w:rsid w:val="009D75E5"/>
    <w:rsid w:val="009F0DCB"/>
    <w:rsid w:val="009F13F4"/>
    <w:rsid w:val="009F3251"/>
    <w:rsid w:val="00A10FD4"/>
    <w:rsid w:val="00A14C8A"/>
    <w:rsid w:val="00A1666E"/>
    <w:rsid w:val="00A20338"/>
    <w:rsid w:val="00A25C6E"/>
    <w:rsid w:val="00A318B8"/>
    <w:rsid w:val="00A3197C"/>
    <w:rsid w:val="00A31D44"/>
    <w:rsid w:val="00A4066E"/>
    <w:rsid w:val="00A5080F"/>
    <w:rsid w:val="00A631A5"/>
    <w:rsid w:val="00A7489B"/>
    <w:rsid w:val="00A7749A"/>
    <w:rsid w:val="00A81605"/>
    <w:rsid w:val="00A819F1"/>
    <w:rsid w:val="00A85AB5"/>
    <w:rsid w:val="00A91166"/>
    <w:rsid w:val="00A942EF"/>
    <w:rsid w:val="00A95A23"/>
    <w:rsid w:val="00AB2A41"/>
    <w:rsid w:val="00AC1292"/>
    <w:rsid w:val="00AC12E7"/>
    <w:rsid w:val="00AC18A4"/>
    <w:rsid w:val="00AC67A9"/>
    <w:rsid w:val="00AC7279"/>
    <w:rsid w:val="00AD27FC"/>
    <w:rsid w:val="00AD4C94"/>
    <w:rsid w:val="00AE2DC1"/>
    <w:rsid w:val="00AE4314"/>
    <w:rsid w:val="00B06489"/>
    <w:rsid w:val="00B205AD"/>
    <w:rsid w:val="00B219B0"/>
    <w:rsid w:val="00B339E0"/>
    <w:rsid w:val="00B344C4"/>
    <w:rsid w:val="00B35142"/>
    <w:rsid w:val="00B56F1D"/>
    <w:rsid w:val="00B61EDF"/>
    <w:rsid w:val="00B72201"/>
    <w:rsid w:val="00B73525"/>
    <w:rsid w:val="00B823F2"/>
    <w:rsid w:val="00B831B7"/>
    <w:rsid w:val="00B83DCC"/>
    <w:rsid w:val="00B8650F"/>
    <w:rsid w:val="00B87D25"/>
    <w:rsid w:val="00B93105"/>
    <w:rsid w:val="00BA2510"/>
    <w:rsid w:val="00BA6602"/>
    <w:rsid w:val="00BB2369"/>
    <w:rsid w:val="00BC1268"/>
    <w:rsid w:val="00BD2B8F"/>
    <w:rsid w:val="00BD6AE9"/>
    <w:rsid w:val="00BE055B"/>
    <w:rsid w:val="00BE4CD6"/>
    <w:rsid w:val="00BF000E"/>
    <w:rsid w:val="00BF149B"/>
    <w:rsid w:val="00BF641D"/>
    <w:rsid w:val="00C008A5"/>
    <w:rsid w:val="00C030C5"/>
    <w:rsid w:val="00C10DEB"/>
    <w:rsid w:val="00C10ED2"/>
    <w:rsid w:val="00C12A2A"/>
    <w:rsid w:val="00C23DD3"/>
    <w:rsid w:val="00C30529"/>
    <w:rsid w:val="00C317BF"/>
    <w:rsid w:val="00C34E59"/>
    <w:rsid w:val="00C37576"/>
    <w:rsid w:val="00C408ED"/>
    <w:rsid w:val="00C4306D"/>
    <w:rsid w:val="00C45437"/>
    <w:rsid w:val="00C50D78"/>
    <w:rsid w:val="00C50E77"/>
    <w:rsid w:val="00C51468"/>
    <w:rsid w:val="00C54F14"/>
    <w:rsid w:val="00C57B9B"/>
    <w:rsid w:val="00C67190"/>
    <w:rsid w:val="00C7447C"/>
    <w:rsid w:val="00C827F5"/>
    <w:rsid w:val="00C90F67"/>
    <w:rsid w:val="00C91399"/>
    <w:rsid w:val="00C91FAA"/>
    <w:rsid w:val="00C93299"/>
    <w:rsid w:val="00CA0ACD"/>
    <w:rsid w:val="00CA13DB"/>
    <w:rsid w:val="00CA4CAA"/>
    <w:rsid w:val="00CC1BB4"/>
    <w:rsid w:val="00CC5146"/>
    <w:rsid w:val="00CC5D41"/>
    <w:rsid w:val="00CD27FA"/>
    <w:rsid w:val="00CD7BD7"/>
    <w:rsid w:val="00CF3252"/>
    <w:rsid w:val="00CF50D7"/>
    <w:rsid w:val="00D04E12"/>
    <w:rsid w:val="00D12271"/>
    <w:rsid w:val="00D17814"/>
    <w:rsid w:val="00D2238F"/>
    <w:rsid w:val="00D249A9"/>
    <w:rsid w:val="00D25D91"/>
    <w:rsid w:val="00D26A74"/>
    <w:rsid w:val="00D375CB"/>
    <w:rsid w:val="00D450BD"/>
    <w:rsid w:val="00D57218"/>
    <w:rsid w:val="00D617EA"/>
    <w:rsid w:val="00D74853"/>
    <w:rsid w:val="00D7556D"/>
    <w:rsid w:val="00D81812"/>
    <w:rsid w:val="00D82594"/>
    <w:rsid w:val="00D8442E"/>
    <w:rsid w:val="00D866BE"/>
    <w:rsid w:val="00D920F2"/>
    <w:rsid w:val="00DA23FF"/>
    <w:rsid w:val="00DA2EF0"/>
    <w:rsid w:val="00DA341E"/>
    <w:rsid w:val="00DD151F"/>
    <w:rsid w:val="00DD306A"/>
    <w:rsid w:val="00DD43EF"/>
    <w:rsid w:val="00DF2738"/>
    <w:rsid w:val="00DF35FE"/>
    <w:rsid w:val="00DF3FB3"/>
    <w:rsid w:val="00DF4402"/>
    <w:rsid w:val="00E03335"/>
    <w:rsid w:val="00E048AA"/>
    <w:rsid w:val="00E1142F"/>
    <w:rsid w:val="00E12420"/>
    <w:rsid w:val="00E1418B"/>
    <w:rsid w:val="00E16632"/>
    <w:rsid w:val="00E24A74"/>
    <w:rsid w:val="00E26738"/>
    <w:rsid w:val="00E27F7F"/>
    <w:rsid w:val="00E367F4"/>
    <w:rsid w:val="00E36C26"/>
    <w:rsid w:val="00E40773"/>
    <w:rsid w:val="00E53C72"/>
    <w:rsid w:val="00E552E1"/>
    <w:rsid w:val="00E55EDB"/>
    <w:rsid w:val="00E567B5"/>
    <w:rsid w:val="00E6017D"/>
    <w:rsid w:val="00E67AEB"/>
    <w:rsid w:val="00E67D35"/>
    <w:rsid w:val="00E74BB9"/>
    <w:rsid w:val="00E761BD"/>
    <w:rsid w:val="00E83D2B"/>
    <w:rsid w:val="00E907E3"/>
    <w:rsid w:val="00E95D69"/>
    <w:rsid w:val="00E97A5F"/>
    <w:rsid w:val="00EA1F61"/>
    <w:rsid w:val="00EA58AA"/>
    <w:rsid w:val="00EB030D"/>
    <w:rsid w:val="00EB1EA8"/>
    <w:rsid w:val="00EB3F93"/>
    <w:rsid w:val="00EB4872"/>
    <w:rsid w:val="00EB5DDE"/>
    <w:rsid w:val="00EC4887"/>
    <w:rsid w:val="00EC59A8"/>
    <w:rsid w:val="00ED1679"/>
    <w:rsid w:val="00ED1917"/>
    <w:rsid w:val="00ED2259"/>
    <w:rsid w:val="00ED2E79"/>
    <w:rsid w:val="00ED319F"/>
    <w:rsid w:val="00ED51A6"/>
    <w:rsid w:val="00ED73CD"/>
    <w:rsid w:val="00ED789B"/>
    <w:rsid w:val="00EE6B01"/>
    <w:rsid w:val="00EF1ABC"/>
    <w:rsid w:val="00EF2F64"/>
    <w:rsid w:val="00EF7C07"/>
    <w:rsid w:val="00F02DB6"/>
    <w:rsid w:val="00F03D5D"/>
    <w:rsid w:val="00F075A6"/>
    <w:rsid w:val="00F22FAA"/>
    <w:rsid w:val="00F27386"/>
    <w:rsid w:val="00F454AD"/>
    <w:rsid w:val="00F45BB2"/>
    <w:rsid w:val="00F5336F"/>
    <w:rsid w:val="00F654DB"/>
    <w:rsid w:val="00F71A2A"/>
    <w:rsid w:val="00F75748"/>
    <w:rsid w:val="00F76D12"/>
    <w:rsid w:val="00F80342"/>
    <w:rsid w:val="00F83526"/>
    <w:rsid w:val="00F867AD"/>
    <w:rsid w:val="00F8777D"/>
    <w:rsid w:val="00F913A0"/>
    <w:rsid w:val="00F93663"/>
    <w:rsid w:val="00F937FD"/>
    <w:rsid w:val="00F94847"/>
    <w:rsid w:val="00FA0855"/>
    <w:rsid w:val="00FA514B"/>
    <w:rsid w:val="00FB33A6"/>
    <w:rsid w:val="00FC285F"/>
    <w:rsid w:val="00FC609D"/>
    <w:rsid w:val="00FD2CA7"/>
    <w:rsid w:val="00FD5138"/>
    <w:rsid w:val="00FD7121"/>
    <w:rsid w:val="00FE21D9"/>
    <w:rsid w:val="00FE6CFC"/>
    <w:rsid w:val="00FF250C"/>
    <w:rsid w:val="00FF2ACA"/>
    <w:rsid w:val="00FF3AA5"/>
    <w:rsid w:val="00FF4B52"/>
    <w:rsid w:val="00FF550D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47841F6"/>
  <w15:docId w15:val="{CFCEBF6F-8C7B-4080-A4A6-0A24EF85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D78"/>
  </w:style>
  <w:style w:type="paragraph" w:styleId="Nagwek1">
    <w:name w:val="heading 1"/>
    <w:basedOn w:val="Normalny"/>
    <w:next w:val="Normalny"/>
    <w:link w:val="Nagwek1Znak"/>
    <w:uiPriority w:val="9"/>
    <w:qFormat/>
    <w:rsid w:val="00D57218"/>
    <w:pPr>
      <w:keepNext/>
      <w:spacing w:before="240" w:after="12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8A21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ormal,Akapit z listą3,Akapit z listą31,List Paragraph"/>
    <w:basedOn w:val="Normalny"/>
    <w:link w:val="AkapitzlistZnak"/>
    <w:uiPriority w:val="34"/>
    <w:qFormat/>
    <w:rsid w:val="00CD27FA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99"/>
    <w:semiHidden/>
    <w:rsid w:val="00D249A9"/>
    <w:pPr>
      <w:tabs>
        <w:tab w:val="left" w:pos="480"/>
        <w:tab w:val="right" w:leader="dot" w:pos="9061"/>
      </w:tabs>
      <w:spacing w:after="0" w:line="240" w:lineRule="auto"/>
    </w:pPr>
    <w:rPr>
      <w:rFonts w:ascii="Times New Roman" w:eastAsia="Times New Roman" w:hAnsi="Times New Roman" w:cs="Times New Roman"/>
      <w:noProof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249A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49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JSstandard">
    <w:name w:val="JSstandard"/>
    <w:basedOn w:val="Normalny"/>
    <w:rsid w:val="00D249A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8B5A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8B5A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36C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6C26"/>
  </w:style>
  <w:style w:type="paragraph" w:styleId="Tekstpodstawowy3">
    <w:name w:val="Body Text 3"/>
    <w:aliases w:val="Podpis rys"/>
    <w:basedOn w:val="Normalny"/>
    <w:link w:val="Tekstpodstawowy3Znak"/>
    <w:semiHidden/>
    <w:rsid w:val="00E36C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semiHidden/>
    <w:rsid w:val="00E36C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197C"/>
  </w:style>
  <w:style w:type="paragraph" w:customStyle="1" w:styleId="Style10">
    <w:name w:val="Style10"/>
    <w:basedOn w:val="Normalny"/>
    <w:uiPriority w:val="99"/>
    <w:rsid w:val="009D75E5"/>
    <w:pPr>
      <w:widowControl w:val="0"/>
      <w:autoSpaceDE w:val="0"/>
      <w:autoSpaceDN w:val="0"/>
      <w:adjustRightInd w:val="0"/>
      <w:spacing w:after="0" w:line="259" w:lineRule="exact"/>
      <w:ind w:firstLine="106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D75E5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Georgia" w:eastAsia="Times New Roman" w:hAnsi="Georgia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9D75E5"/>
    <w:rPr>
      <w:rFonts w:ascii="Arial" w:hAnsi="Arial" w:cs="Arial"/>
      <w:sz w:val="22"/>
      <w:szCs w:val="22"/>
    </w:rPr>
  </w:style>
  <w:style w:type="paragraph" w:customStyle="1" w:styleId="Style13">
    <w:name w:val="Style13"/>
    <w:basedOn w:val="Normalny"/>
    <w:uiPriority w:val="99"/>
    <w:rsid w:val="009D75E5"/>
    <w:pPr>
      <w:widowControl w:val="0"/>
      <w:autoSpaceDE w:val="0"/>
      <w:autoSpaceDN w:val="0"/>
      <w:adjustRightInd w:val="0"/>
      <w:spacing w:after="0" w:line="394" w:lineRule="exact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9D75E5"/>
    <w:pPr>
      <w:widowControl w:val="0"/>
      <w:autoSpaceDE w:val="0"/>
      <w:autoSpaceDN w:val="0"/>
      <w:adjustRightInd w:val="0"/>
      <w:spacing w:after="0" w:line="494" w:lineRule="exact"/>
    </w:pPr>
    <w:rPr>
      <w:rFonts w:ascii="Georgia" w:eastAsia="Times New Roman" w:hAnsi="Georgia" w:cs="Times New Roman"/>
      <w:sz w:val="24"/>
      <w:szCs w:val="24"/>
      <w:lang w:eastAsia="pl-PL"/>
    </w:rPr>
  </w:style>
  <w:style w:type="character" w:customStyle="1" w:styleId="FontStyle17">
    <w:name w:val="Font Style17"/>
    <w:uiPriority w:val="99"/>
    <w:rsid w:val="009D75E5"/>
    <w:rPr>
      <w:rFonts w:ascii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D2259"/>
    <w:pPr>
      <w:tabs>
        <w:tab w:val="left" w:pos="9354"/>
      </w:tabs>
      <w:spacing w:after="0" w:line="360" w:lineRule="auto"/>
      <w:ind w:right="-2"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D22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13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13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13C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41AD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57218"/>
    <w:rPr>
      <w:rFonts w:ascii="Times New Roman" w:eastAsia="Times New Roman" w:hAnsi="Times New Roman" w:cs="Arial"/>
      <w:b/>
      <w:bCs/>
      <w:kern w:val="32"/>
      <w:sz w:val="28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90C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0CB7"/>
  </w:style>
  <w:style w:type="table" w:styleId="Tabela-Siatka">
    <w:name w:val="Table Grid"/>
    <w:basedOn w:val="Standardowy"/>
    <w:uiPriority w:val="59"/>
    <w:rsid w:val="00EC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48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8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8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8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8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48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853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946E7C"/>
  </w:style>
  <w:style w:type="paragraph" w:customStyle="1" w:styleId="Style4">
    <w:name w:val="Style4"/>
    <w:basedOn w:val="Normalny"/>
    <w:uiPriority w:val="99"/>
    <w:rsid w:val="00BD2B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customStyle="1" w:styleId="Normalny11">
    <w:name w:val="Normalny11"/>
    <w:rsid w:val="00BD2B8F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BD2B8F"/>
  </w:style>
  <w:style w:type="paragraph" w:customStyle="1" w:styleId="Spistreci11">
    <w:name w:val="Spis treści 11"/>
    <w:basedOn w:val="Normalny11"/>
    <w:next w:val="Normalny11"/>
    <w:autoRedefine/>
    <w:rsid w:val="00BD2B8F"/>
    <w:pPr>
      <w:tabs>
        <w:tab w:val="left" w:pos="-993"/>
        <w:tab w:val="right" w:leader="dot" w:pos="9061"/>
      </w:tabs>
      <w:spacing w:after="0" w:line="240" w:lineRule="auto"/>
      <w:ind w:left="-108"/>
      <w:jc w:val="center"/>
    </w:pPr>
    <w:rPr>
      <w:rFonts w:ascii="Arial" w:eastAsia="Times New Roman" w:hAnsi="Arial" w:cs="Arial"/>
      <w:sz w:val="20"/>
    </w:rPr>
  </w:style>
  <w:style w:type="paragraph" w:customStyle="1" w:styleId="Normalny1">
    <w:name w:val="Normalny1"/>
    <w:basedOn w:val="Normalny"/>
    <w:rsid w:val="00BD2B8F"/>
    <w:pPr>
      <w:widowControl w:val="0"/>
      <w:suppressAutoHyphens/>
      <w:autoSpaceDE w:val="0"/>
      <w:spacing w:before="30" w:after="30" w:line="240" w:lineRule="auto"/>
      <w:ind w:right="113"/>
      <w:jc w:val="center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Normal Znak,Akapit z listą3 Znak,Akapit z listą31 Znak,List Paragraph Znak"/>
    <w:link w:val="Akapitzlist"/>
    <w:uiPriority w:val="34"/>
    <w:rsid w:val="00423D3E"/>
  </w:style>
  <w:style w:type="table" w:customStyle="1" w:styleId="Tabela-Siatka1">
    <w:name w:val="Tabela - Siatka1"/>
    <w:basedOn w:val="Standardowy"/>
    <w:next w:val="Tabela-Siatka"/>
    <w:uiPriority w:val="59"/>
    <w:rsid w:val="00423D3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-list-value-uzasadnienie">
    <w:name w:val="info-list-value-uzasadnienie"/>
    <w:basedOn w:val="Domylnaczcionkaakapitu"/>
    <w:rsid w:val="00583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19973">
              <w:marLeft w:val="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9143">
                      <w:marLeft w:val="0"/>
                      <w:marRight w:val="1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68455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833684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1863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776299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275479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838175">
                          <w:marLeft w:val="0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88563">
                          <w:marLeft w:val="0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394260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13418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055149">
                          <w:marLeft w:val="2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809007">
                      <w:marLeft w:val="46"/>
                      <w:marRight w:val="46"/>
                      <w:marTop w:val="46"/>
                      <w:marBottom w:val="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8719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58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8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8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93499-08EC-4A55-AD19-FF9FD95C5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2613</Words>
  <Characters>15680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e.kasica</dc:creator>
  <cp:keywords/>
  <dc:description/>
  <cp:lastModifiedBy>user</cp:lastModifiedBy>
  <cp:revision>2</cp:revision>
  <cp:lastPrinted>2020-02-11T09:58:00Z</cp:lastPrinted>
  <dcterms:created xsi:type="dcterms:W3CDTF">2023-01-15T14:39:00Z</dcterms:created>
  <dcterms:modified xsi:type="dcterms:W3CDTF">2023-01-15T14:39:00Z</dcterms:modified>
</cp:coreProperties>
</file>